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E4E3895" w:rsidR="00AC25CE" w:rsidRDefault="00572A15" w:rsidP="4F2E2645">
      <w:pPr>
        <w:pStyle w:val="Title"/>
        <w:jc w:val="left"/>
        <w:rPr>
          <w:color w:val="0000FF"/>
        </w:rPr>
      </w:pPr>
      <w:r w:rsidRPr="4F2E2645">
        <w:rPr>
          <w:color w:val="0000FF"/>
        </w:rPr>
        <w:t>[</w:t>
      </w:r>
      <w:r w:rsidR="1FCE76EE" w:rsidRPr="4F2E2645">
        <w:rPr>
          <w:color w:val="0000FF"/>
        </w:rPr>
        <w:t>ASSET/ASSET GROUP</w:t>
      </w:r>
      <w:r w:rsidRPr="4F2E2645">
        <w:rPr>
          <w:color w:val="0000FF"/>
        </w:rPr>
        <w:t>]</w:t>
      </w:r>
    </w:p>
    <w:p w14:paraId="00000002" w14:textId="77777777" w:rsidR="00AC25CE" w:rsidRDefault="00572A15" w:rsidP="4F2E2645">
      <w:pPr>
        <w:pStyle w:val="Title"/>
        <w:jc w:val="left"/>
      </w:pPr>
      <w:r w:rsidRPr="4F2E2645">
        <w:t>INFORMATION SECURITY PLAN</w:t>
      </w:r>
    </w:p>
    <w:p w14:paraId="00000004" w14:textId="77777777" w:rsidR="00AC25CE" w:rsidRDefault="00572A15" w:rsidP="4F2E2645">
      <w:pPr>
        <w:pStyle w:val="Heading1"/>
      </w:pPr>
      <w:r w:rsidRPr="4F2E2645">
        <w:t>PURPOSE</w:t>
      </w:r>
    </w:p>
    <w:p w14:paraId="00000005" w14:textId="0B9117BF" w:rsidR="00AC25CE" w:rsidRDefault="00572A15" w:rsidP="4F43DB08">
      <w:r w:rsidRPr="4F43DB08">
        <w:t xml:space="preserve">The purpose of this </w:t>
      </w:r>
      <w:r w:rsidR="72911F29" w:rsidRPr="4F43DB08">
        <w:t xml:space="preserve">Information Security Plan (Plan) </w:t>
      </w:r>
      <w:r w:rsidRPr="4F43DB08">
        <w:t>is to describe the strategy and safeguards implemented to ensure the ongoing Confidentiality, Integrity</w:t>
      </w:r>
      <w:r w:rsidR="002C1BE8" w:rsidRPr="4F43DB08">
        <w:t>,</w:t>
      </w:r>
      <w:r w:rsidRPr="4F43DB08">
        <w:t xml:space="preserve"> and Availability of </w:t>
      </w:r>
      <w:r w:rsidR="5FBE4852" w:rsidRPr="4F43DB08">
        <w:rPr>
          <w:color w:val="0000FF"/>
        </w:rPr>
        <w:t>[Asset/Asset Group]</w:t>
      </w:r>
      <w:r w:rsidRPr="4F43DB08">
        <w:t xml:space="preserve"> in </w:t>
      </w:r>
      <w:r w:rsidR="002C1BE8" w:rsidRPr="4F43DB08">
        <w:t>compliance</w:t>
      </w:r>
      <w:r w:rsidRPr="4F43DB08">
        <w:t xml:space="preserve"> with </w:t>
      </w:r>
      <w:hyperlink r:id="rId10">
        <w:r w:rsidRPr="4F43DB08">
          <w:rPr>
            <w:color w:val="1155CC"/>
            <w:u w:val="single"/>
          </w:rPr>
          <w:t>Administrative Policy Statement 2.6</w:t>
        </w:r>
      </w:hyperlink>
      <w:r w:rsidRPr="4F43DB08">
        <w:t xml:space="preserve">. </w:t>
      </w:r>
    </w:p>
    <w:p w14:paraId="0D3E71E6" w14:textId="0C5C652F" w:rsidR="00315C6A" w:rsidRDefault="00315C6A" w:rsidP="4F2E2645"/>
    <w:p w14:paraId="22F1089B" w14:textId="51732B86" w:rsidR="00315C6A" w:rsidRDefault="5FBE4852" w:rsidP="4F43DB08">
      <w:r w:rsidRPr="4F43DB08">
        <w:t xml:space="preserve">In addition to </w:t>
      </w:r>
      <w:proofErr w:type="gramStart"/>
      <w:r w:rsidRPr="4F43DB08">
        <w:t>University</w:t>
      </w:r>
      <w:proofErr w:type="gramEnd"/>
      <w:r w:rsidRPr="4F43DB08">
        <w:t xml:space="preserve"> policy, </w:t>
      </w:r>
      <w:r w:rsidRPr="4F43DB08">
        <w:rPr>
          <w:color w:val="0000FF"/>
        </w:rPr>
        <w:t>[Asset/Asset Group]</w:t>
      </w:r>
      <w:r w:rsidRPr="4F43DB08">
        <w:t xml:space="preserve"> is subject to the following regulations. This Plan is intended to address requirements in those regulations. </w:t>
      </w:r>
    </w:p>
    <w:p w14:paraId="29698231" w14:textId="126B76D7" w:rsidR="00315C6A" w:rsidRDefault="5FBE4852" w:rsidP="4F2E2645">
      <w:r w:rsidRPr="4F2E2645">
        <w:t xml:space="preserve"> </w:t>
      </w:r>
    </w:p>
    <w:p w14:paraId="63F6B78C" w14:textId="570A3D28" w:rsidR="00315C6A" w:rsidRDefault="5FBE4852" w:rsidP="2052E16C">
      <w:pPr>
        <w:rPr>
          <w:color w:val="002060"/>
        </w:rPr>
      </w:pPr>
      <w:r w:rsidRPr="2052E16C">
        <w:rPr>
          <w:color w:val="0000FF"/>
        </w:rPr>
        <w:t xml:space="preserve">[These are provided as examples only. </w:t>
      </w:r>
      <w:r w:rsidR="4F43DB08" w:rsidRPr="2052E16C">
        <w:rPr>
          <w:color w:val="0000FF"/>
        </w:rPr>
        <w:t xml:space="preserve">You can remove this part if you do not have compliance obligations in addition to </w:t>
      </w:r>
      <w:proofErr w:type="gramStart"/>
      <w:r w:rsidR="4F43DB08" w:rsidRPr="2052E16C">
        <w:rPr>
          <w:color w:val="0000FF"/>
        </w:rPr>
        <w:t>University</w:t>
      </w:r>
      <w:proofErr w:type="gramEnd"/>
      <w:r w:rsidR="4F43DB08" w:rsidRPr="2052E16C">
        <w:rPr>
          <w:color w:val="0000FF"/>
        </w:rPr>
        <w:t xml:space="preserve"> policies.</w:t>
      </w:r>
      <w:r w:rsidRPr="2052E16C">
        <w:rPr>
          <w:color w:val="0000FF"/>
        </w:rPr>
        <w:t>]</w:t>
      </w:r>
    </w:p>
    <w:p w14:paraId="3436B386" w14:textId="77777777" w:rsidR="00315C6A" w:rsidRDefault="5FBE4852" w:rsidP="4F2E2645">
      <w:pPr>
        <w:pStyle w:val="ListParagraph"/>
        <w:numPr>
          <w:ilvl w:val="0"/>
          <w:numId w:val="11"/>
        </w:numPr>
        <w:rPr>
          <w:i/>
          <w:iCs/>
          <w:color w:val="0000FF"/>
        </w:rPr>
      </w:pPr>
      <w:r w:rsidRPr="4F2E2645">
        <w:rPr>
          <w:color w:val="0000FF"/>
        </w:rPr>
        <w:t xml:space="preserve">Family Educational Rights and Privacy Act (FERPA) (20 U.S.C. § 1232g; 34 CFR Part 99) </w:t>
      </w:r>
    </w:p>
    <w:p w14:paraId="68E17811" w14:textId="77777777" w:rsidR="00315C6A" w:rsidRDefault="5FBE4852" w:rsidP="4F2E2645">
      <w:pPr>
        <w:pStyle w:val="ListParagraph"/>
        <w:numPr>
          <w:ilvl w:val="0"/>
          <w:numId w:val="23"/>
        </w:numPr>
        <w:rPr>
          <w:i/>
          <w:iCs/>
          <w:color w:val="0000FF"/>
        </w:rPr>
      </w:pPr>
      <w:r w:rsidRPr="4F2E2645">
        <w:rPr>
          <w:color w:val="0000FF"/>
        </w:rPr>
        <w:t xml:space="preserve">European Union General Data Protection Regulation (EU GDPR) </w:t>
      </w:r>
    </w:p>
    <w:p w14:paraId="0FEB91FA" w14:textId="13D5A3B7" w:rsidR="00315C6A" w:rsidRDefault="5FBE4852" w:rsidP="4F43DB08">
      <w:pPr>
        <w:pStyle w:val="ListParagraph"/>
        <w:numPr>
          <w:ilvl w:val="0"/>
          <w:numId w:val="23"/>
        </w:numPr>
        <w:rPr>
          <w:i/>
          <w:iCs/>
          <w:color w:val="0000FF"/>
        </w:rPr>
      </w:pPr>
      <w:r w:rsidRPr="4F43DB08">
        <w:rPr>
          <w:color w:val="0000FF"/>
        </w:rPr>
        <w:t>RCW 42.56.590 Personal Information – Notice of Security Breaches</w:t>
      </w:r>
    </w:p>
    <w:p w14:paraId="3055102A" w14:textId="6DEB9FCE" w:rsidR="00315C6A" w:rsidRDefault="00315C6A" w:rsidP="4F2E2645"/>
    <w:p w14:paraId="301DF2F6" w14:textId="1A088651" w:rsidR="00315C6A" w:rsidRDefault="652AB38C" w:rsidP="4F2E2645">
      <w:pPr>
        <w:rPr>
          <w:rFonts w:asciiTheme="majorHAnsi" w:eastAsiaTheme="majorEastAsia" w:hAnsiTheme="majorHAnsi" w:cstheme="majorBidi"/>
          <w:b/>
          <w:bCs/>
          <w:sz w:val="24"/>
          <w:szCs w:val="24"/>
        </w:rPr>
      </w:pPr>
      <w:r w:rsidRPr="4F2E2645">
        <w:rPr>
          <w:rFonts w:asciiTheme="majorHAnsi" w:eastAsiaTheme="majorEastAsia" w:hAnsiTheme="majorHAnsi" w:cstheme="majorBidi"/>
          <w:b/>
          <w:bCs/>
          <w:sz w:val="24"/>
          <w:szCs w:val="24"/>
        </w:rPr>
        <w:t xml:space="preserve">Audience </w:t>
      </w:r>
    </w:p>
    <w:p w14:paraId="0A7F0744" w14:textId="53118057" w:rsidR="00315C6A" w:rsidRDefault="60D8E7E3" w:rsidP="4F43DB08">
      <w:r w:rsidRPr="4F43DB08">
        <w:t>Information Technology (IT) a</w:t>
      </w:r>
      <w:r w:rsidR="15C36347" w:rsidRPr="4F43DB08">
        <w:t>sset</w:t>
      </w:r>
      <w:r w:rsidR="50E20DA2" w:rsidRPr="4F43DB08">
        <w:t xml:space="preserve"> </w:t>
      </w:r>
      <w:r w:rsidR="1AC94CAE" w:rsidRPr="4F43DB08">
        <w:t xml:space="preserve">owners and </w:t>
      </w:r>
      <w:r w:rsidR="3034803B" w:rsidRPr="4F43DB08">
        <w:t>s</w:t>
      </w:r>
      <w:r w:rsidR="652AB38C" w:rsidRPr="4F43DB08">
        <w:t xml:space="preserve">upport teams </w:t>
      </w:r>
      <w:r w:rsidR="1E614857" w:rsidRPr="4F43DB08">
        <w:t xml:space="preserve">can </w:t>
      </w:r>
      <w:r w:rsidR="652AB38C" w:rsidRPr="4F43DB08">
        <w:t>use this Plan</w:t>
      </w:r>
      <w:r w:rsidR="5FB717F4" w:rsidRPr="4F43DB08">
        <w:t xml:space="preserve"> </w:t>
      </w:r>
      <w:r w:rsidR="652AB38C" w:rsidRPr="4F43DB08">
        <w:t xml:space="preserve">to document security controls for an asset or a group of assets. </w:t>
      </w:r>
      <w:r w:rsidR="718F9B09" w:rsidRPr="4F43DB08">
        <w:t xml:space="preserve">The Office of the CISO, Internal Audit, and </w:t>
      </w:r>
      <w:r w:rsidR="09FE9AC3" w:rsidRPr="4F43DB08">
        <w:t>Customers</w:t>
      </w:r>
      <w:r w:rsidR="652AB38C" w:rsidRPr="4F43DB08">
        <w:t xml:space="preserve"> </w:t>
      </w:r>
      <w:r w:rsidR="5BDE675F" w:rsidRPr="4F43DB08">
        <w:t>can</w:t>
      </w:r>
      <w:r w:rsidR="652AB38C" w:rsidRPr="4F43DB08">
        <w:t xml:space="preserve"> use this document to understand the security characteristics of the </w:t>
      </w:r>
      <w:r w:rsidR="4595D739" w:rsidRPr="4F43DB08">
        <w:t>asset</w:t>
      </w:r>
      <w:r w:rsidR="652AB38C" w:rsidRPr="4F43DB08">
        <w:t xml:space="preserve">. </w:t>
      </w:r>
    </w:p>
    <w:p w14:paraId="678F039A" w14:textId="771C9006" w:rsidR="24CC4B45" w:rsidRDefault="24CC4B45" w:rsidP="4F2E2645"/>
    <w:p w14:paraId="00000007" w14:textId="0551FC1B" w:rsidR="00AC25CE" w:rsidRDefault="00572A15" w:rsidP="4F2E2645">
      <w:pPr>
        <w:rPr>
          <w:color w:val="FF0000"/>
        </w:rPr>
      </w:pPr>
      <w:r w:rsidRPr="4F2E2645">
        <w:rPr>
          <w:color w:val="FF0000"/>
        </w:rPr>
        <w:t xml:space="preserve">NOTE: When filled out, this document or information therein is classified as Restricted and may be exempted from a public records request </w:t>
      </w:r>
      <w:r w:rsidR="3D9C1094" w:rsidRPr="4F2E2645">
        <w:rPr>
          <w:color w:val="FF0000"/>
        </w:rPr>
        <w:t>based on</w:t>
      </w:r>
      <w:r w:rsidRPr="4F2E2645">
        <w:rPr>
          <w:color w:val="FF0000"/>
        </w:rPr>
        <w:t xml:space="preserve"> security; pursuant to RCW 42.56.420.</w:t>
      </w:r>
    </w:p>
    <w:p w14:paraId="00000008" w14:textId="77777777" w:rsidR="00AC25CE" w:rsidRDefault="00572A15" w:rsidP="4F2E2645">
      <w:pPr>
        <w:pStyle w:val="Heading1"/>
      </w:pPr>
      <w:r w:rsidRPr="4F2E2645">
        <w:t>SCOPE</w:t>
      </w:r>
    </w:p>
    <w:p w14:paraId="0000000C" w14:textId="4C84FA5B" w:rsidR="00AC25CE" w:rsidRDefault="39201D8F" w:rsidP="2052E16C">
      <w:pPr>
        <w:pStyle w:val="Heading2"/>
        <w:rPr>
          <w:sz w:val="24"/>
          <w:szCs w:val="24"/>
        </w:rPr>
      </w:pPr>
      <w:r w:rsidRPr="2052E16C">
        <w:rPr>
          <w:sz w:val="24"/>
          <w:szCs w:val="24"/>
        </w:rPr>
        <w:t xml:space="preserve">Asset </w:t>
      </w:r>
      <w:r w:rsidR="00315C6A" w:rsidRPr="2052E16C">
        <w:rPr>
          <w:sz w:val="24"/>
          <w:szCs w:val="24"/>
        </w:rPr>
        <w:t>O</w:t>
      </w:r>
      <w:r w:rsidR="1754DD3A" w:rsidRPr="2052E16C">
        <w:rPr>
          <w:sz w:val="24"/>
          <w:szCs w:val="24"/>
        </w:rPr>
        <w:t>verview</w:t>
      </w:r>
    </w:p>
    <w:p w14:paraId="5056A273" w14:textId="4B7DF357" w:rsidR="6942D441" w:rsidRDefault="6942D441" w:rsidP="4F2E2645">
      <w:r w:rsidRPr="4F2E2645">
        <w:t xml:space="preserve">For purposes of the Plan, the term “asset” refers to the composition of </w:t>
      </w:r>
      <w:r w:rsidR="053AB8AA" w:rsidRPr="4F2E2645">
        <w:t>IT</w:t>
      </w:r>
      <w:r w:rsidRPr="4F2E2645">
        <w:t xml:space="preserve"> components (i.e., hardware, software, and data) that are used by </w:t>
      </w:r>
      <w:r w:rsidRPr="4F2E2645">
        <w:rPr>
          <w:color w:val="0000FF"/>
        </w:rPr>
        <w:t>[Organization]</w:t>
      </w:r>
      <w:r w:rsidRPr="4F2E2645">
        <w:t xml:space="preserve"> to support the programs and services it offers.</w:t>
      </w:r>
    </w:p>
    <w:p w14:paraId="2C687B26" w14:textId="7E5B7191" w:rsidR="24CC4B45" w:rsidRDefault="24CC4B45" w:rsidP="4F2E2645">
      <w:pPr>
        <w:rPr>
          <w:color w:val="0000FF"/>
        </w:rPr>
      </w:pPr>
    </w:p>
    <w:p w14:paraId="38894BD0" w14:textId="07D65002" w:rsidR="00AC25CE" w:rsidRPr="00315C6A" w:rsidRDefault="00572A15" w:rsidP="4F43DB08">
      <w:pPr>
        <w:spacing w:line="259" w:lineRule="auto"/>
        <w:rPr>
          <w:color w:val="0000FF"/>
        </w:rPr>
      </w:pPr>
      <w:r w:rsidRPr="4F43DB08">
        <w:rPr>
          <w:color w:val="0000FF"/>
        </w:rPr>
        <w:t>[</w:t>
      </w:r>
      <w:r w:rsidR="000E18C0" w:rsidRPr="4F43DB08">
        <w:rPr>
          <w:color w:val="0000FF"/>
        </w:rPr>
        <w:t>Include</w:t>
      </w:r>
      <w:r w:rsidRPr="4F43DB08">
        <w:rPr>
          <w:color w:val="0000FF"/>
        </w:rPr>
        <w:t xml:space="preserve"> a brief description</w:t>
      </w:r>
      <w:r w:rsidR="2645D463" w:rsidRPr="4F43DB08">
        <w:rPr>
          <w:color w:val="0000FF"/>
        </w:rPr>
        <w:t xml:space="preserve"> of the asset or asset group. What is it? What does it do</w:t>
      </w:r>
      <w:r w:rsidR="423CE990" w:rsidRPr="4F43DB08">
        <w:rPr>
          <w:color w:val="0000FF"/>
        </w:rPr>
        <w:t xml:space="preserve"> - </w:t>
      </w:r>
      <w:r w:rsidR="20E7A243" w:rsidRPr="4F43DB08">
        <w:rPr>
          <w:color w:val="0000FF"/>
        </w:rPr>
        <w:t>what service does it provide</w:t>
      </w:r>
      <w:r w:rsidR="2645D463" w:rsidRPr="4F43DB08">
        <w:rPr>
          <w:color w:val="0000FF"/>
        </w:rPr>
        <w:t>? Who are the customers? Who is the owner? Who is the manager?</w:t>
      </w:r>
      <w:r w:rsidR="47D37ABB" w:rsidRPr="4F43DB08">
        <w:rPr>
          <w:color w:val="0000FF"/>
        </w:rPr>
        <w:t xml:space="preserve"> </w:t>
      </w:r>
      <w:r w:rsidR="47ED8CF4" w:rsidRPr="4F43DB08">
        <w:rPr>
          <w:color w:val="0000FF"/>
        </w:rPr>
        <w:t xml:space="preserve">Where is </w:t>
      </w:r>
      <w:r w:rsidR="3D4E07F3" w:rsidRPr="4F43DB08">
        <w:rPr>
          <w:color w:val="0000FF"/>
        </w:rPr>
        <w:t>[Asset/Asset Group]</w:t>
      </w:r>
      <w:r w:rsidR="47ED8CF4" w:rsidRPr="4F43DB08">
        <w:rPr>
          <w:color w:val="0000FF"/>
        </w:rPr>
        <w:t xml:space="preserve"> located - on premise (which data center), in the cloud (which vendor), or hybrid?</w:t>
      </w:r>
      <w:r w:rsidR="4F43DB08" w:rsidRPr="4F43DB08">
        <w:rPr>
          <w:color w:val="0000FF"/>
        </w:rPr>
        <w:t xml:space="preserve"> </w:t>
      </w:r>
    </w:p>
    <w:p w14:paraId="2B031B27" w14:textId="407B4DEF" w:rsidR="24CC4B45" w:rsidRDefault="24CC4B45" w:rsidP="2052E16C">
      <w:pPr>
        <w:spacing w:line="259" w:lineRule="auto"/>
        <w:rPr>
          <w:color w:val="0000FF"/>
        </w:rPr>
      </w:pPr>
    </w:p>
    <w:p w14:paraId="4390100C" w14:textId="7941C515" w:rsidR="72516728" w:rsidRDefault="72516728" w:rsidP="4F2E2645">
      <w:pPr>
        <w:rPr>
          <w:color w:val="0000FF"/>
        </w:rPr>
      </w:pPr>
      <w:r w:rsidRPr="4F2E2645">
        <w:rPr>
          <w:color w:val="0000FF"/>
        </w:rPr>
        <w:t>[A detailed inventory of assets in the asset group can be included as a link</w:t>
      </w:r>
      <w:r w:rsidR="32EAB5D8" w:rsidRPr="4F2E2645">
        <w:rPr>
          <w:color w:val="0000FF"/>
        </w:rPr>
        <w:t>.</w:t>
      </w:r>
      <w:r w:rsidRPr="4F2E2645">
        <w:rPr>
          <w:color w:val="0000FF"/>
        </w:rPr>
        <w:t>]</w:t>
      </w:r>
    </w:p>
    <w:p w14:paraId="7CB0D064" w14:textId="3AFAEC96" w:rsidR="24CC4B45" w:rsidRDefault="24CC4B45" w:rsidP="4F2E2645">
      <w:pPr>
        <w:rPr>
          <w:color w:val="0000FF"/>
        </w:rPr>
      </w:pPr>
    </w:p>
    <w:p w14:paraId="571D0DB5" w14:textId="75EC0FB5" w:rsidR="72516728" w:rsidRDefault="72516728" w:rsidP="4F2E2645">
      <w:pPr>
        <w:rPr>
          <w:color w:val="0000FF"/>
        </w:rPr>
      </w:pPr>
      <w:r w:rsidRPr="4F2E2645">
        <w:rPr>
          <w:color w:val="0000FF"/>
        </w:rPr>
        <w:t>[I</w:t>
      </w:r>
      <w:r w:rsidR="793C2FAE" w:rsidRPr="4F2E2645">
        <w:rPr>
          <w:color w:val="0000FF"/>
        </w:rPr>
        <w:t>t may make</w:t>
      </w:r>
      <w:r w:rsidRPr="4F2E2645">
        <w:rPr>
          <w:color w:val="0000FF"/>
        </w:rPr>
        <w:t xml:space="preserve"> sense to </w:t>
      </w:r>
      <w:r w:rsidR="510450F6" w:rsidRPr="4F2E2645">
        <w:rPr>
          <w:color w:val="0000FF"/>
        </w:rPr>
        <w:t xml:space="preserve">create plans organized </w:t>
      </w:r>
      <w:r w:rsidRPr="4F2E2645">
        <w:rPr>
          <w:color w:val="0000FF"/>
        </w:rPr>
        <w:t xml:space="preserve">by function, security level, technology stack, </w:t>
      </w:r>
      <w:r w:rsidR="7AAC670A" w:rsidRPr="4F2E2645">
        <w:rPr>
          <w:color w:val="0000FF"/>
        </w:rPr>
        <w:t>etc.</w:t>
      </w:r>
      <w:r w:rsidR="0A665AB1" w:rsidRPr="4F2E2645">
        <w:rPr>
          <w:color w:val="0000FF"/>
        </w:rPr>
        <w:t xml:space="preserve"> </w:t>
      </w:r>
      <w:r w:rsidR="387863A9" w:rsidRPr="4F2E2645">
        <w:rPr>
          <w:color w:val="0000FF"/>
        </w:rPr>
        <w:t xml:space="preserve">If this plan is supplemental to another plan, </w:t>
      </w:r>
      <w:r w:rsidR="5D76DB5F" w:rsidRPr="4F2E2645">
        <w:rPr>
          <w:color w:val="0000FF"/>
        </w:rPr>
        <w:t>describe</w:t>
      </w:r>
      <w:r w:rsidR="387863A9" w:rsidRPr="4F2E2645">
        <w:rPr>
          <w:color w:val="0000FF"/>
        </w:rPr>
        <w:t xml:space="preserve"> </w:t>
      </w:r>
      <w:r w:rsidR="7F0E07EF" w:rsidRPr="4F2E2645">
        <w:rPr>
          <w:color w:val="0000FF"/>
        </w:rPr>
        <w:t>the plan</w:t>
      </w:r>
      <w:r w:rsidR="387863A9" w:rsidRPr="4F2E2645">
        <w:rPr>
          <w:color w:val="0000FF"/>
        </w:rPr>
        <w:t xml:space="preserve"> </w:t>
      </w:r>
      <w:r w:rsidR="4CB628D6" w:rsidRPr="4F2E2645">
        <w:rPr>
          <w:color w:val="0000FF"/>
        </w:rPr>
        <w:t>hierarchy</w:t>
      </w:r>
      <w:r w:rsidR="15BF55D4" w:rsidRPr="4F2E2645">
        <w:rPr>
          <w:color w:val="0000FF"/>
        </w:rPr>
        <w:t xml:space="preserve"> </w:t>
      </w:r>
      <w:r w:rsidR="387863A9" w:rsidRPr="4F2E2645">
        <w:rPr>
          <w:color w:val="0000FF"/>
        </w:rPr>
        <w:t xml:space="preserve">here. </w:t>
      </w:r>
      <w:r w:rsidR="351C0EB9" w:rsidRPr="4F2E2645">
        <w:rPr>
          <w:color w:val="0000FF"/>
        </w:rPr>
        <w:t xml:space="preserve">E.g., this </w:t>
      </w:r>
      <w:r w:rsidR="51EB1939" w:rsidRPr="4F2E2645">
        <w:rPr>
          <w:color w:val="0000FF"/>
        </w:rPr>
        <w:t xml:space="preserve">Plan covers the Windows servers managed by </w:t>
      </w:r>
      <w:proofErr w:type="spellStart"/>
      <w:r w:rsidR="51EB1939" w:rsidRPr="4F2E2645">
        <w:rPr>
          <w:color w:val="0000FF"/>
        </w:rPr>
        <w:t>OrgXYZ</w:t>
      </w:r>
      <w:proofErr w:type="spellEnd"/>
      <w:r w:rsidR="51EB1939" w:rsidRPr="4F2E2645">
        <w:rPr>
          <w:color w:val="0000FF"/>
        </w:rPr>
        <w:t xml:space="preserve"> and is supplemental to the strategic Plan for </w:t>
      </w:r>
      <w:proofErr w:type="spellStart"/>
      <w:r w:rsidR="51EB1939" w:rsidRPr="4F2E2645">
        <w:rPr>
          <w:color w:val="0000FF"/>
        </w:rPr>
        <w:t>OrgXYZ</w:t>
      </w:r>
      <w:proofErr w:type="spellEnd"/>
      <w:r w:rsidR="51EB1939" w:rsidRPr="4F2E2645">
        <w:rPr>
          <w:color w:val="0000FF"/>
        </w:rPr>
        <w:t>.</w:t>
      </w:r>
      <w:r w:rsidR="25A651B8" w:rsidRPr="4F2E2645">
        <w:rPr>
          <w:color w:val="0000FF"/>
        </w:rPr>
        <w:t>]</w:t>
      </w:r>
      <w:r w:rsidR="51EB1939" w:rsidRPr="4F2E2645">
        <w:rPr>
          <w:color w:val="0000FF"/>
        </w:rPr>
        <w:t xml:space="preserve"> </w:t>
      </w:r>
    </w:p>
    <w:p w14:paraId="1A43F33D" w14:textId="2BFEEC86" w:rsidR="00572A15" w:rsidRDefault="00572A15" w:rsidP="4F2E2645">
      <w:pPr>
        <w:pStyle w:val="Heading2"/>
        <w:spacing w:line="259" w:lineRule="auto"/>
        <w:rPr>
          <w:sz w:val="24"/>
          <w:szCs w:val="24"/>
        </w:rPr>
      </w:pPr>
      <w:bookmarkStart w:id="0" w:name="_h1o6nkmrfr0y"/>
      <w:bookmarkEnd w:id="0"/>
      <w:r w:rsidRPr="4F2E2645">
        <w:rPr>
          <w:sz w:val="24"/>
          <w:szCs w:val="24"/>
        </w:rPr>
        <w:t>Asset</w:t>
      </w:r>
      <w:r w:rsidR="47695AD2" w:rsidRPr="4F2E2645">
        <w:rPr>
          <w:sz w:val="24"/>
          <w:szCs w:val="24"/>
        </w:rPr>
        <w:t xml:space="preserve"> Architecture</w:t>
      </w:r>
    </w:p>
    <w:p w14:paraId="1396C420" w14:textId="4929ADE1" w:rsidR="47695AD2" w:rsidRDefault="47695AD2" w:rsidP="4F43DB08">
      <w:pPr>
        <w:spacing w:line="259" w:lineRule="auto"/>
        <w:rPr>
          <w:color w:val="0000FF"/>
        </w:rPr>
      </w:pPr>
      <w:r w:rsidRPr="4F43DB08">
        <w:rPr>
          <w:color w:val="0000FF"/>
        </w:rPr>
        <w:t xml:space="preserve">[Import or link to a system architecture diagram that assists interpretation of the security of </w:t>
      </w:r>
      <w:r w:rsidR="5FBE4852" w:rsidRPr="4F43DB08">
        <w:rPr>
          <w:color w:val="0000FF"/>
        </w:rPr>
        <w:t>[Asset/Asset Group]</w:t>
      </w:r>
      <w:r w:rsidRPr="4F43DB08">
        <w:rPr>
          <w:color w:val="0000FF"/>
        </w:rPr>
        <w:t>. The diagram should reflect relationships between systems. Helpful features include servers, server names, links to dependencies, apps, databases, other software servers, and interfaces.]</w:t>
      </w:r>
    </w:p>
    <w:p w14:paraId="370160ED" w14:textId="6DE41434" w:rsidR="47ED8CF4" w:rsidRDefault="47ED8CF4" w:rsidP="2052E16C">
      <w:pPr>
        <w:pStyle w:val="Heading2"/>
        <w:spacing w:line="259" w:lineRule="auto"/>
        <w:rPr>
          <w:sz w:val="24"/>
          <w:szCs w:val="24"/>
        </w:rPr>
      </w:pPr>
      <w:r w:rsidRPr="2052E16C">
        <w:rPr>
          <w:sz w:val="24"/>
          <w:szCs w:val="24"/>
        </w:rPr>
        <w:t xml:space="preserve">Data Classification and Volume </w:t>
      </w:r>
    </w:p>
    <w:p w14:paraId="7DBEDE63" w14:textId="674E0858" w:rsidR="47ED8CF4" w:rsidRDefault="47ED8CF4" w:rsidP="4F43DB08">
      <w:pPr>
        <w:spacing w:line="259" w:lineRule="auto"/>
        <w:rPr>
          <w:color w:val="0000FF"/>
        </w:rPr>
      </w:pPr>
      <w:r w:rsidRPr="2052E16C">
        <w:rPr>
          <w:color w:val="0000FF"/>
        </w:rPr>
        <w:t xml:space="preserve">[Provide a brief overview of the data stored, processed, or transmitted by </w:t>
      </w:r>
      <w:r w:rsidR="02C0BB9E" w:rsidRPr="2052E16C">
        <w:rPr>
          <w:color w:val="0000FF"/>
        </w:rPr>
        <w:t>[Asset/Asset Group]</w:t>
      </w:r>
      <w:r w:rsidRPr="2052E16C">
        <w:rPr>
          <w:color w:val="0000FF"/>
        </w:rPr>
        <w:t xml:space="preserve">. See: </w:t>
      </w:r>
      <w:hyperlink r:id="rId11">
        <w:r w:rsidRPr="2052E16C">
          <w:rPr>
            <w:color w:val="0000FF"/>
          </w:rPr>
          <w:t>Data Classifications</w:t>
        </w:r>
      </w:hyperlink>
      <w:r w:rsidR="4F43DB08" w:rsidRPr="2052E16C">
        <w:rPr>
          <w:color w:val="0000FF"/>
        </w:rPr>
        <w:t>]</w:t>
      </w:r>
    </w:p>
    <w:p w14:paraId="00000015" w14:textId="77777777" w:rsidR="00AC25CE" w:rsidRDefault="00572A15" w:rsidP="4F2E2645">
      <w:pPr>
        <w:pStyle w:val="Heading1"/>
      </w:pPr>
      <w:r w:rsidRPr="2052E16C">
        <w:lastRenderedPageBreak/>
        <w:t>STRATEGY</w:t>
      </w:r>
    </w:p>
    <w:p w14:paraId="71E2C5E9" w14:textId="77777777" w:rsidR="00AC25CE" w:rsidRDefault="74113DED" w:rsidP="2052E16C">
      <w:pPr>
        <w:pStyle w:val="Heading2"/>
      </w:pPr>
      <w:r w:rsidRPr="2052E16C">
        <w:t>Risks</w:t>
      </w:r>
    </w:p>
    <w:p w14:paraId="241820C3" w14:textId="7352A2B4" w:rsidR="00AC25CE" w:rsidRDefault="74113DED" w:rsidP="2052E16C">
      <w:pPr>
        <w:spacing w:line="259" w:lineRule="auto"/>
      </w:pPr>
      <w:r w:rsidRPr="2052E16C">
        <w:t>The following information security</w:t>
      </w:r>
      <w:r w:rsidR="2052E16C" w:rsidRPr="2052E16C">
        <w:t xml:space="preserve"> </w:t>
      </w:r>
      <w:r w:rsidRPr="2052E16C">
        <w:t xml:space="preserve">risks have been identified as being associated with </w:t>
      </w:r>
      <w:r w:rsidRPr="2052E16C">
        <w:rPr>
          <w:color w:val="0000FF"/>
        </w:rPr>
        <w:t>[Asset/Asset Group]</w:t>
      </w:r>
      <w:r w:rsidRPr="2052E16C">
        <w:t xml:space="preserve">. </w:t>
      </w:r>
    </w:p>
    <w:p w14:paraId="6A9A81CA" w14:textId="7D2AAD5E" w:rsidR="00AC25CE" w:rsidRDefault="00AC25CE" w:rsidP="2052E16C">
      <w:pPr>
        <w:spacing w:line="259" w:lineRule="auto"/>
      </w:pPr>
    </w:p>
    <w:p w14:paraId="7AF86572" w14:textId="711EC9BC" w:rsidR="00AC25CE" w:rsidRDefault="74113DED" w:rsidP="2052E16C">
      <w:r w:rsidRPr="2052E16C">
        <w:rPr>
          <w:color w:val="0000FF"/>
        </w:rPr>
        <w:t xml:space="preserve">[Use the </w:t>
      </w:r>
      <w:r w:rsidRPr="2052E16C">
        <w:rPr>
          <w:b/>
          <w:bCs/>
          <w:color w:val="0000FF"/>
        </w:rPr>
        <w:t>Risk Worksheet</w:t>
      </w:r>
      <w:r w:rsidRPr="2052E16C">
        <w:rPr>
          <w:color w:val="0000FF"/>
        </w:rPr>
        <w:t xml:space="preserve"> to determine risks, actions to address the risks (avoid, transfer, accept, reduce), and level of effort to implement each course of action.]</w:t>
      </w:r>
      <w:r w:rsidR="2052E16C" w:rsidRPr="2052E16C">
        <w:t xml:space="preserve"> </w:t>
      </w:r>
    </w:p>
    <w:p w14:paraId="00000018" w14:textId="2F3713F0" w:rsidR="00AC25CE" w:rsidRDefault="00572A15" w:rsidP="2052E16C">
      <w:pPr>
        <w:pStyle w:val="Heading2"/>
      </w:pPr>
      <w:bookmarkStart w:id="1" w:name="_psuq5qscvp8r"/>
      <w:bookmarkEnd w:id="1"/>
      <w:r w:rsidRPr="2052E16C">
        <w:t>Controls</w:t>
      </w:r>
    </w:p>
    <w:p w14:paraId="5D2A4C16" w14:textId="06AD08D8" w:rsidR="24CC4B45" w:rsidRDefault="00315C6A" w:rsidP="2052E16C">
      <w:r w:rsidRPr="2052E16C">
        <w:t xml:space="preserve">The following table describes at a high-level how </w:t>
      </w:r>
      <w:r w:rsidRPr="2052E16C">
        <w:rPr>
          <w:color w:val="0000FF"/>
        </w:rPr>
        <w:t>[Organization]</w:t>
      </w:r>
      <w:r w:rsidRPr="2052E16C">
        <w:t xml:space="preserve"> protects </w:t>
      </w:r>
      <w:r w:rsidR="3EF465ED" w:rsidRPr="2052E16C">
        <w:rPr>
          <w:color w:val="0000FF"/>
        </w:rPr>
        <w:t>[Asset/Asset Group]</w:t>
      </w:r>
      <w:r w:rsidRPr="2052E16C">
        <w:t xml:space="preserve">, by </w:t>
      </w:r>
      <w:r w:rsidR="00DB7E6A" w:rsidRPr="2052E16C">
        <w:t>detecting,</w:t>
      </w:r>
      <w:r w:rsidRPr="2052E16C">
        <w:t xml:space="preserve"> responding</w:t>
      </w:r>
      <w:r w:rsidR="00DB7E6A" w:rsidRPr="2052E16C">
        <w:t>,</w:t>
      </w:r>
      <w:r w:rsidRPr="2052E16C">
        <w:t xml:space="preserve"> </w:t>
      </w:r>
      <w:r w:rsidR="00DB7E6A" w:rsidRPr="2052E16C">
        <w:t>and</w:t>
      </w:r>
      <w:r w:rsidRPr="2052E16C">
        <w:t xml:space="preserve"> recovering from incidents. Detailed procedures should be provided as links. The ‘Resources’ column lists services and tools external to the organization.</w:t>
      </w:r>
    </w:p>
    <w:p w14:paraId="2323A70F" w14:textId="7E6C869C" w:rsidR="24CC4B45" w:rsidRDefault="24CC4B45" w:rsidP="2052E16C">
      <w:pPr>
        <w:rPr>
          <w:color w:val="0000FF"/>
        </w:rPr>
      </w:pPr>
    </w:p>
    <w:p w14:paraId="68DFF60A" w14:textId="5F419354" w:rsidR="24CC4B45" w:rsidRDefault="01A40BE2" w:rsidP="2052E16C">
      <w:pPr>
        <w:rPr>
          <w:color w:val="0000FF"/>
        </w:rPr>
      </w:pPr>
      <w:r w:rsidRPr="2052E16C">
        <w:rPr>
          <w:color w:val="0000FF"/>
        </w:rPr>
        <w:t xml:space="preserve">[If you want, you can use the </w:t>
      </w:r>
      <w:r w:rsidRPr="2052E16C">
        <w:rPr>
          <w:b/>
          <w:bCs/>
          <w:color w:val="0000FF"/>
        </w:rPr>
        <w:t xml:space="preserve">Controls Worksheet </w:t>
      </w:r>
      <w:r w:rsidRPr="2052E16C">
        <w:rPr>
          <w:color w:val="0000FF"/>
        </w:rPr>
        <w:t>and link to it here.]</w:t>
      </w:r>
    </w:p>
    <w:p w14:paraId="31646E2C" w14:textId="0BE6A685" w:rsidR="24CC4B45" w:rsidRDefault="24CC4B45" w:rsidP="4F2E2645"/>
    <w:tbl>
      <w:tblPr>
        <w:tblW w:w="0" w:type="auto"/>
        <w:tblLayout w:type="fixed"/>
        <w:tblLook w:val="0600" w:firstRow="0" w:lastRow="0" w:firstColumn="0" w:lastColumn="0" w:noHBand="1" w:noVBand="1"/>
      </w:tblPr>
      <w:tblGrid>
        <w:gridCol w:w="2720"/>
        <w:gridCol w:w="3814"/>
        <w:gridCol w:w="2826"/>
      </w:tblGrid>
      <w:tr w:rsidR="4F2E2645" w14:paraId="6D9B7E7E"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21A66372" w14:textId="56776D12" w:rsidR="4F2E2645" w:rsidRDefault="4F2E2645" w:rsidP="4F2E2645">
            <w:pPr>
              <w:rPr>
                <w:rFonts w:asciiTheme="minorHAnsi" w:eastAsiaTheme="minorEastAsia" w:hAnsiTheme="minorHAnsi" w:cstheme="minorBidi"/>
                <w:color w:val="FFFFFF" w:themeColor="background1"/>
              </w:rPr>
            </w:pPr>
            <w:r w:rsidRPr="4F2E2645">
              <w:rPr>
                <w:rFonts w:asciiTheme="minorHAnsi" w:eastAsiaTheme="minorEastAsia" w:hAnsiTheme="minorHAnsi" w:cstheme="minorBidi"/>
                <w:b/>
                <w:bCs/>
                <w:color w:val="FFFFFF" w:themeColor="background1"/>
              </w:rPr>
              <w:t>Control</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24345898" w14:textId="342EB82E" w:rsidR="4F2E2645" w:rsidRDefault="4F2E2645" w:rsidP="4F2E2645">
            <w:pPr>
              <w:rPr>
                <w:rFonts w:asciiTheme="minorHAnsi" w:eastAsiaTheme="minorEastAsia" w:hAnsiTheme="minorHAnsi" w:cstheme="minorBidi"/>
                <w:color w:val="FFFFFF" w:themeColor="background1"/>
              </w:rPr>
            </w:pPr>
            <w:r w:rsidRPr="4F2E2645">
              <w:rPr>
                <w:rFonts w:asciiTheme="minorHAnsi" w:eastAsiaTheme="minorEastAsia" w:hAnsiTheme="minorHAnsi" w:cstheme="minorBidi"/>
                <w:b/>
                <w:bCs/>
                <w:color w:val="FFFFFF" w:themeColor="background1"/>
              </w:rPr>
              <w:t>Description</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134E4080" w14:textId="1E75D604" w:rsidR="4F2E2645" w:rsidRDefault="4F2E2645" w:rsidP="4F2E2645">
            <w:pPr>
              <w:rPr>
                <w:rFonts w:asciiTheme="minorHAnsi" w:eastAsiaTheme="minorEastAsia" w:hAnsiTheme="minorHAnsi" w:cstheme="minorBidi"/>
                <w:color w:val="FFFFFF" w:themeColor="background1"/>
              </w:rPr>
            </w:pPr>
            <w:r w:rsidRPr="4F2E2645">
              <w:rPr>
                <w:rFonts w:asciiTheme="minorHAnsi" w:eastAsiaTheme="minorEastAsia" w:hAnsiTheme="minorHAnsi" w:cstheme="minorBidi"/>
                <w:b/>
                <w:bCs/>
                <w:color w:val="FFFFFF" w:themeColor="background1"/>
              </w:rPr>
              <w:t>Resources</w:t>
            </w:r>
          </w:p>
        </w:tc>
      </w:tr>
      <w:tr w:rsidR="4F2E2645" w14:paraId="16B55F84"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9660D45" w14:textId="2354BCFE" w:rsidR="4F2E2645" w:rsidRDefault="4F2E2645" w:rsidP="4F2E2645">
            <w:pPr>
              <w:pStyle w:val="Heading2"/>
              <w:rPr>
                <w:rFonts w:asciiTheme="minorHAnsi" w:eastAsiaTheme="minorEastAsia" w:hAnsiTheme="minorHAnsi" w:cstheme="minorBidi"/>
                <w:bCs/>
                <w:color w:val="000000" w:themeColor="text1"/>
                <w:sz w:val="20"/>
                <w:szCs w:val="20"/>
              </w:rPr>
            </w:pPr>
            <w:r w:rsidRPr="4F2E2645">
              <w:rPr>
                <w:rFonts w:asciiTheme="minorHAnsi" w:eastAsiaTheme="minorEastAsia" w:hAnsiTheme="minorHAnsi" w:cstheme="minorBidi"/>
                <w:bCs/>
                <w:color w:val="000000" w:themeColor="text1"/>
                <w:sz w:val="20"/>
                <w:szCs w:val="20"/>
              </w:rPr>
              <w:t>General Operational Controls</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0863ED8" w14:textId="06CCE83E" w:rsidR="4F2E2645" w:rsidRDefault="4F2E2645" w:rsidP="4F2E2645">
            <w:pPr>
              <w:rPr>
                <w:rFonts w:asciiTheme="minorHAnsi" w:eastAsiaTheme="minorEastAsia" w:hAnsiTheme="minorHAnsi" w:cstheme="minorBidi"/>
                <w:color w:val="000000" w:themeColor="text1"/>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360EBF2" w14:textId="603B2591" w:rsidR="4F2E2645" w:rsidRDefault="4F2E2645" w:rsidP="4F2E2645">
            <w:pPr>
              <w:rPr>
                <w:rFonts w:asciiTheme="minorHAnsi" w:eastAsiaTheme="minorEastAsia" w:hAnsiTheme="minorHAnsi" w:cstheme="minorBidi"/>
                <w:color w:val="000000" w:themeColor="text1"/>
              </w:rPr>
            </w:pPr>
          </w:p>
        </w:tc>
      </w:tr>
      <w:tr w:rsidR="4F2E2645" w14:paraId="66C2DA1B"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77326" w14:textId="6F5172F6"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A change and configuration management process</w:t>
            </w:r>
          </w:p>
          <w:p w14:paraId="03142029" w14:textId="023D7B3B" w:rsidR="4F2E2645" w:rsidRDefault="4F2E2645" w:rsidP="4F2E2645">
            <w:pPr>
              <w:rPr>
                <w:rFonts w:asciiTheme="minorHAnsi" w:eastAsiaTheme="minorEastAsia" w:hAnsiTheme="minorHAnsi" w:cstheme="minorBidi"/>
              </w:rPr>
            </w:pPr>
          </w:p>
          <w:p w14:paraId="248DEE9A" w14:textId="5C7B908E"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your practices for documenting, reviewing, and approving changes to the baseline configuration of assets. Include roles and responsibilities. Include a list of individuals/groups that would need to be notified of a change. Include any practices for reversing or removing changes that cause problems.</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5C98" w14:textId="4FC7BD38"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Our staff follow an established and documented internal &lt;&lt;</w:t>
            </w:r>
            <w:r w:rsidRPr="4F2E2645">
              <w:rPr>
                <w:rFonts w:asciiTheme="minorHAnsi" w:eastAsiaTheme="minorEastAsia" w:hAnsiTheme="minorHAnsi" w:cstheme="minorBidi"/>
                <w:color w:val="0000FF"/>
                <w:u w:val="single"/>
              </w:rPr>
              <w:t>Change Management Process</w:t>
            </w:r>
            <w:r w:rsidRPr="4F2E2645">
              <w:rPr>
                <w:rFonts w:asciiTheme="minorHAnsi" w:eastAsiaTheme="minorEastAsia" w:hAnsiTheme="minorHAnsi" w:cstheme="minorBidi"/>
                <w:color w:val="0000FF"/>
              </w:rPr>
              <w:t>&gt;&gt; for proposed changes made to our managed production systems. The process includes review and analysis to identify potential security and service-related impacts prior to implementation. Approved changes are validated on test systems when possible before deploying to production systems. Stakeholders are notified before changes are made to production systems. Systems are monitored after changes are implemented to ensure expected results and changes are rolled back if necessary.</w:t>
            </w:r>
          </w:p>
          <w:p w14:paraId="00E5B861" w14:textId="711BE141"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We maintain a record of technical configurations for our managed systems. This allows for identifying unexpected or unplanned changes to production systems and to rebuild or restore a system to an approved state if necessary.</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84731B" w14:textId="45322EA3" w:rsidR="4F2E2645" w:rsidRDefault="008A49FC" w:rsidP="4F2E2645">
            <w:pPr>
              <w:rPr>
                <w:rFonts w:asciiTheme="minorHAnsi" w:eastAsiaTheme="minorEastAsia" w:hAnsiTheme="minorHAnsi" w:cstheme="minorBidi"/>
                <w:color w:val="0000FF"/>
              </w:rPr>
            </w:pPr>
            <w:hyperlink r:id="rId12">
              <w:r w:rsidR="4F2E2645" w:rsidRPr="4F2E2645">
                <w:rPr>
                  <w:rStyle w:val="Hyperlink"/>
                  <w:rFonts w:asciiTheme="minorHAnsi" w:eastAsiaTheme="minorEastAsia" w:hAnsiTheme="minorHAnsi" w:cstheme="minorBidi"/>
                </w:rPr>
                <w:t>Ymir</w:t>
              </w:r>
            </w:hyperlink>
            <w:r w:rsidR="4F2E2645" w:rsidRPr="4F2E2645">
              <w:rPr>
                <w:rFonts w:asciiTheme="minorHAnsi" w:eastAsiaTheme="minorEastAsia" w:hAnsiTheme="minorHAnsi" w:cstheme="minorBidi"/>
                <w:color w:val="0000FF"/>
              </w:rPr>
              <w:t xml:space="preserve"> Configuration Item Management Tool</w:t>
            </w:r>
          </w:p>
          <w:p w14:paraId="597BB249" w14:textId="3D16EC4D" w:rsidR="4F2E2645" w:rsidRDefault="4F2E2645" w:rsidP="4F2E2645">
            <w:pPr>
              <w:rPr>
                <w:rFonts w:asciiTheme="minorHAnsi" w:eastAsiaTheme="minorEastAsia" w:hAnsiTheme="minorHAnsi" w:cstheme="minorBidi"/>
                <w:color w:val="0000FF"/>
              </w:rPr>
            </w:pPr>
          </w:p>
          <w:p w14:paraId="38E0DC26" w14:textId="0926364D" w:rsidR="4F2E2645" w:rsidRDefault="008A49FC" w:rsidP="4F2E2645">
            <w:pPr>
              <w:rPr>
                <w:rFonts w:asciiTheme="minorHAnsi" w:eastAsiaTheme="minorEastAsia" w:hAnsiTheme="minorHAnsi" w:cstheme="minorBidi"/>
                <w:color w:val="0000FF"/>
              </w:rPr>
            </w:pPr>
            <w:hyperlink r:id="rId13">
              <w:r w:rsidR="4F2E2645" w:rsidRPr="4F2E2645">
                <w:rPr>
                  <w:rStyle w:val="Hyperlink"/>
                  <w:rFonts w:asciiTheme="minorHAnsi" w:eastAsiaTheme="minorEastAsia" w:hAnsiTheme="minorHAnsi" w:cstheme="minorBidi"/>
                </w:rPr>
                <w:t>Jira</w:t>
              </w:r>
            </w:hyperlink>
            <w:r w:rsidR="4F2E2645" w:rsidRPr="4F2E2645">
              <w:rPr>
                <w:rFonts w:asciiTheme="minorHAnsi" w:eastAsiaTheme="minorEastAsia" w:hAnsiTheme="minorHAnsi" w:cstheme="minorBidi"/>
                <w:color w:val="0000FF"/>
              </w:rPr>
              <w:t xml:space="preserve"> Project Management system</w:t>
            </w:r>
          </w:p>
          <w:p w14:paraId="73B61CAF" w14:textId="3CF85A16" w:rsidR="4F2E2645" w:rsidRDefault="4F2E2645" w:rsidP="4F2E2645">
            <w:pPr>
              <w:rPr>
                <w:rFonts w:asciiTheme="minorHAnsi" w:eastAsiaTheme="minorEastAsia" w:hAnsiTheme="minorHAnsi" w:cstheme="minorBidi"/>
                <w:color w:val="0000FF"/>
              </w:rPr>
            </w:pPr>
          </w:p>
          <w:p w14:paraId="32EDFCF8" w14:textId="586A75C1" w:rsidR="4F2E2645" w:rsidRDefault="008A49FC" w:rsidP="4F2E2645">
            <w:pPr>
              <w:rPr>
                <w:rFonts w:asciiTheme="minorHAnsi" w:eastAsiaTheme="minorEastAsia" w:hAnsiTheme="minorHAnsi" w:cstheme="minorBidi"/>
                <w:color w:val="0000FF"/>
              </w:rPr>
            </w:pPr>
            <w:hyperlink r:id="rId14">
              <w:r w:rsidR="4F2E2645" w:rsidRPr="4F2E2645">
                <w:rPr>
                  <w:rStyle w:val="Hyperlink"/>
                  <w:rFonts w:asciiTheme="minorHAnsi" w:eastAsiaTheme="minorEastAsia" w:hAnsiTheme="minorHAnsi" w:cstheme="minorBidi"/>
                </w:rPr>
                <w:t>UW IT Connect</w:t>
              </w:r>
            </w:hyperlink>
            <w:r w:rsidR="4F2E2645" w:rsidRPr="4F2E2645">
              <w:rPr>
                <w:rFonts w:asciiTheme="minorHAnsi" w:eastAsiaTheme="minorEastAsia" w:hAnsiTheme="minorHAnsi" w:cstheme="minorBidi"/>
                <w:color w:val="0000FF"/>
              </w:rPr>
              <w:t xml:space="preserve"> service management platform</w:t>
            </w:r>
          </w:p>
          <w:p w14:paraId="32928B04" w14:textId="47DFF6C6" w:rsidR="4F2E2645" w:rsidRDefault="4F2E2645" w:rsidP="4F2E2645">
            <w:pPr>
              <w:rPr>
                <w:rFonts w:asciiTheme="minorHAnsi" w:eastAsiaTheme="minorEastAsia" w:hAnsiTheme="minorHAnsi" w:cstheme="minorBidi"/>
                <w:color w:val="0000FF"/>
              </w:rPr>
            </w:pPr>
          </w:p>
          <w:p w14:paraId="6395E8A3" w14:textId="5E77F65F" w:rsidR="4F2E2645" w:rsidRDefault="4F2E2645" w:rsidP="4F2E2645">
            <w:pPr>
              <w:rPr>
                <w:rFonts w:asciiTheme="minorHAnsi" w:eastAsiaTheme="minorEastAsia" w:hAnsiTheme="minorHAnsi" w:cstheme="minorBidi"/>
                <w:color w:val="0000FF"/>
              </w:rPr>
            </w:pPr>
          </w:p>
        </w:tc>
      </w:tr>
      <w:tr w:rsidR="4F2E2645" w14:paraId="12850AAE"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1E0E0" w14:textId="48A58D6F"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A flaw remediation process</w:t>
            </w:r>
          </w:p>
          <w:p w14:paraId="16904C82" w14:textId="784B5A65" w:rsidR="4F2E2645" w:rsidRDefault="4F2E2645" w:rsidP="4F2E2645">
            <w:pPr>
              <w:rPr>
                <w:rFonts w:asciiTheme="minorHAnsi" w:eastAsiaTheme="minorEastAsia" w:hAnsiTheme="minorHAnsi" w:cstheme="minorBidi"/>
              </w:rPr>
            </w:pPr>
          </w:p>
          <w:p w14:paraId="114BFCD7" w14:textId="75FB7AD7"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 xml:space="preserve">Describe your practices for identifying, reporting, assessing, prioritizing, and correcting potential vulnerabilities. Be sure to describe how the remediation process works in conjunction with the change management </w:t>
            </w:r>
            <w:r w:rsidRPr="4F2E2645">
              <w:rPr>
                <w:rFonts w:asciiTheme="minorHAnsi" w:eastAsiaTheme="minorEastAsia" w:hAnsiTheme="minorHAnsi" w:cstheme="minorBidi"/>
              </w:rPr>
              <w:lastRenderedPageBreak/>
              <w:t>process. Include roles and responsibilities, targets for the resolution of problems, expected response times, and a definition of ‘response’. List any individuals or groups that would need to be included in problem resolution (e.g., groups or tags that need to be added to a trouble ticket).</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B5066" w14:textId="0A4CE83C"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lastRenderedPageBreak/>
              <w:t xml:space="preserve">As a regular operational activity, functional patches are evaluated and reviewed by staff before they are deployed following the Change Management Process outlined above. For all updates, change monitoring systems verify and validate the application of updates to systems. This automated process is further supported by business procedures intended to inform relevant personnel of changes. </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216EEA" w14:textId="135A8B15"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Multiple sources are used </w:t>
            </w:r>
            <w:proofErr w:type="gramStart"/>
            <w:r w:rsidRPr="4F2E2645">
              <w:rPr>
                <w:rFonts w:asciiTheme="minorHAnsi" w:eastAsiaTheme="minorEastAsia" w:hAnsiTheme="minorHAnsi" w:cstheme="minorBidi"/>
                <w:color w:val="0000FF"/>
              </w:rPr>
              <w:t>in an effort to</w:t>
            </w:r>
            <w:proofErr w:type="gramEnd"/>
            <w:r w:rsidRPr="4F2E2645">
              <w:rPr>
                <w:rFonts w:asciiTheme="minorHAnsi" w:eastAsiaTheme="minorEastAsia" w:hAnsiTheme="minorHAnsi" w:cstheme="minorBidi"/>
                <w:color w:val="0000FF"/>
              </w:rPr>
              <w:t xml:space="preserve"> obtain current information about required security patches, especially on applications:</w:t>
            </w:r>
          </w:p>
          <w:p w14:paraId="40343381" w14:textId="0CC82851" w:rsidR="4F2E2645" w:rsidRDefault="4F2E2645" w:rsidP="4F2E2645">
            <w:pPr>
              <w:pStyle w:val="ListParagraph"/>
              <w:numPr>
                <w:ilvl w:val="0"/>
                <w:numId w:val="5"/>
              </w:numPr>
              <w:spacing w:before="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Vendor product support channels</w:t>
            </w:r>
          </w:p>
          <w:p w14:paraId="34F6F109" w14:textId="0A08F64F" w:rsidR="4F2E2645" w:rsidRDefault="4F2E2645" w:rsidP="4F2E2645">
            <w:pPr>
              <w:pStyle w:val="ListParagraph"/>
              <w:numPr>
                <w:ilvl w:val="0"/>
                <w:numId w:val="5"/>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UW Office of the CISO weekly Cyber Intelligence Report</w:t>
            </w:r>
          </w:p>
          <w:p w14:paraId="6E355884" w14:textId="1AF900C5" w:rsidR="4F2E2645" w:rsidRDefault="008A49FC" w:rsidP="4F2E2645">
            <w:pPr>
              <w:pStyle w:val="ListParagraph"/>
              <w:numPr>
                <w:ilvl w:val="0"/>
                <w:numId w:val="5"/>
              </w:numPr>
              <w:rPr>
                <w:rFonts w:asciiTheme="minorHAnsi" w:eastAsiaTheme="minorEastAsia" w:hAnsiTheme="minorHAnsi" w:cstheme="minorBidi"/>
                <w:color w:val="0000FF"/>
              </w:rPr>
            </w:pPr>
            <w:hyperlink r:id="rId15">
              <w:r w:rsidR="4F2E2645" w:rsidRPr="4F2E2645">
                <w:rPr>
                  <w:rStyle w:val="Hyperlink"/>
                  <w:rFonts w:asciiTheme="minorHAnsi" w:eastAsiaTheme="minorEastAsia" w:hAnsiTheme="minorHAnsi" w:cstheme="minorBidi"/>
                </w:rPr>
                <w:t xml:space="preserve">SCCM </w:t>
              </w:r>
            </w:hyperlink>
            <w:r w:rsidR="4F2E2645" w:rsidRPr="4F2E2645">
              <w:rPr>
                <w:rFonts w:asciiTheme="minorHAnsi" w:eastAsiaTheme="minorEastAsia" w:hAnsiTheme="minorHAnsi" w:cstheme="minorBidi"/>
                <w:color w:val="0000FF"/>
              </w:rPr>
              <w:t>for finding and updating 3rd party software</w:t>
            </w:r>
          </w:p>
          <w:p w14:paraId="3395BACC" w14:textId="35D401CE" w:rsidR="4F2E2645" w:rsidRDefault="008A49FC" w:rsidP="4F2E2645">
            <w:pPr>
              <w:pStyle w:val="ListParagraph"/>
              <w:numPr>
                <w:ilvl w:val="0"/>
                <w:numId w:val="5"/>
              </w:numPr>
              <w:rPr>
                <w:rFonts w:asciiTheme="minorHAnsi" w:eastAsiaTheme="minorEastAsia" w:hAnsiTheme="minorHAnsi" w:cstheme="minorBidi"/>
                <w:color w:val="0000FF"/>
              </w:rPr>
            </w:pPr>
            <w:hyperlink r:id="rId16">
              <w:r w:rsidR="4F2E2645" w:rsidRPr="4F2E2645">
                <w:rPr>
                  <w:rStyle w:val="Hyperlink"/>
                  <w:rFonts w:asciiTheme="minorHAnsi" w:eastAsiaTheme="minorEastAsia" w:hAnsiTheme="minorHAnsi" w:cstheme="minorBidi"/>
                </w:rPr>
                <w:t xml:space="preserve">WSUS </w:t>
              </w:r>
            </w:hyperlink>
            <w:r w:rsidR="4F2E2645" w:rsidRPr="4F2E2645">
              <w:rPr>
                <w:rFonts w:asciiTheme="minorHAnsi" w:eastAsiaTheme="minorEastAsia" w:hAnsiTheme="minorHAnsi" w:cstheme="minorBidi"/>
                <w:color w:val="0000FF"/>
              </w:rPr>
              <w:t>- find and updating OS related software for Servers or workstations</w:t>
            </w:r>
          </w:p>
          <w:p w14:paraId="5916F2FB" w14:textId="16D0EF78" w:rsidR="4F2E2645" w:rsidRDefault="4F2E2645" w:rsidP="4F2E2645">
            <w:pPr>
              <w:pStyle w:val="ListParagraph"/>
              <w:numPr>
                <w:ilvl w:val="0"/>
                <w:numId w:val="5"/>
              </w:num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Windows Update for Business (UW-IT) only for Windows 10 Enterprise</w:t>
            </w:r>
          </w:p>
        </w:tc>
      </w:tr>
      <w:tr w:rsidR="4F2E2645" w14:paraId="4256556E"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50DBC4" w14:textId="2BDCED34"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lastRenderedPageBreak/>
              <w:t>A malicious code and unauthorized software countermeasure process</w:t>
            </w:r>
          </w:p>
          <w:p w14:paraId="734E0086" w14:textId="2C12A25C" w:rsidR="4F2E2645" w:rsidRDefault="4F2E2645" w:rsidP="4F2E2645">
            <w:pPr>
              <w:rPr>
                <w:rFonts w:asciiTheme="minorHAnsi" w:eastAsiaTheme="minorEastAsia" w:hAnsiTheme="minorHAnsi" w:cstheme="minorBidi"/>
              </w:rPr>
            </w:pPr>
          </w:p>
          <w:p w14:paraId="1E0CB962" w14:textId="02E88065"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the antivirus and antimalware solutions that you have implemented. Describe your process for keeping these solutions up to date. If you have identified authorized software, describe how you detect and address unauthorized software.</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6C3377" w14:textId="68043BFE"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Sophos anti-virus software is installed on systems as appropriate and is configured to automatically remediate identified threats, and to automatically check for and install updates and new definition files.</w:t>
            </w:r>
          </w:p>
          <w:p w14:paraId="5C321C7B" w14:textId="06AF78D8"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Operating systems are configured to automatically download and install security patches or are patched manually as security updates become available. </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F14095" w14:textId="4AFA8482"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The McAfee Intrusion Prevention System (IPS), managed by the Office of the CISO, is used to monitor network traffic to detect and prevent malicious threats.</w:t>
            </w:r>
          </w:p>
          <w:p w14:paraId="0135CD8C" w14:textId="77B600DD" w:rsidR="4F2E2645" w:rsidRDefault="008A49FC" w:rsidP="4F2E2645">
            <w:pPr>
              <w:spacing w:after="240"/>
              <w:rPr>
                <w:rFonts w:asciiTheme="minorHAnsi" w:eastAsiaTheme="minorEastAsia" w:hAnsiTheme="minorHAnsi" w:cstheme="minorBidi"/>
                <w:color w:val="0000FF"/>
              </w:rPr>
            </w:pPr>
            <w:hyperlink r:id="rId17">
              <w:r w:rsidR="4F2E2645" w:rsidRPr="4F2E2645">
                <w:rPr>
                  <w:rStyle w:val="Hyperlink"/>
                  <w:rFonts w:asciiTheme="minorHAnsi" w:eastAsiaTheme="minorEastAsia" w:hAnsiTheme="minorHAnsi" w:cstheme="minorBidi"/>
                </w:rPr>
                <w:t>Sophos anti-virus</w:t>
              </w:r>
            </w:hyperlink>
            <w:r w:rsidR="4F2E2645" w:rsidRPr="4F2E2645">
              <w:rPr>
                <w:rFonts w:asciiTheme="minorHAnsi" w:eastAsiaTheme="minorEastAsia" w:hAnsiTheme="minorHAnsi" w:cstheme="minorBidi"/>
                <w:color w:val="0000FF"/>
              </w:rPr>
              <w:t xml:space="preserve"> </w:t>
            </w:r>
          </w:p>
          <w:p w14:paraId="38F73DF5" w14:textId="47DF1224"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Office 365 is configured to automatically scan email attachments for malicious code.</w:t>
            </w:r>
          </w:p>
        </w:tc>
      </w:tr>
      <w:tr w:rsidR="4F2E2645" w14:paraId="5E90C3A0"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8C567" w14:textId="4E342C55"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A data protection and destruction process</w:t>
            </w:r>
          </w:p>
          <w:p w14:paraId="7B14BC02" w14:textId="312A6708" w:rsidR="4F2E2645" w:rsidRDefault="4F2E2645" w:rsidP="4F2E2645">
            <w:pPr>
              <w:rPr>
                <w:rFonts w:asciiTheme="minorHAnsi" w:eastAsiaTheme="minorEastAsia" w:hAnsiTheme="minorHAnsi" w:cstheme="minorBidi"/>
              </w:rPr>
            </w:pPr>
          </w:p>
          <w:p w14:paraId="677B8C64" w14:textId="7C852860"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your practices for handling UW Confidential or Restricted data and the media or devices that store it. Describe your practices for securely transporting those media and devices outside of designated areas. Describe your practices to protect against the unintended exposure of UW Confidential or Restricted information when the information is no longer needed (e.g., pulverize, shred, burn, or electronically overwrite the data prior to disposal.)</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EA017" w14:textId="52167C47"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Data Protection controls:</w:t>
            </w:r>
          </w:p>
          <w:p w14:paraId="77D6D29D" w14:textId="57523384"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Limiting access to data to only authorized personnel using the principle of least privilege</w:t>
            </w:r>
          </w:p>
          <w:p w14:paraId="37DE622E" w14:textId="39B8FA13"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The use of security groups to manage user access to systems and data</w:t>
            </w:r>
          </w:p>
          <w:p w14:paraId="3A4752E7" w14:textId="64B4D8D5"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Requiring unique assigned UW NetIDs and two-factor authentication to connect to systems</w:t>
            </w:r>
          </w:p>
          <w:p w14:paraId="0083A5FE" w14:textId="0BF40AFA"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Network Segmentation</w:t>
            </w:r>
          </w:p>
          <w:p w14:paraId="5A9D85F6" w14:textId="33518E02"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Encrypting data in transit and encrypting data at rest where possible and appropriate</w:t>
            </w:r>
          </w:p>
          <w:p w14:paraId="09BC386B" w14:textId="54290F9A"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Using LastPass password manager to securely store system and administrator account information</w:t>
            </w:r>
          </w:p>
          <w:p w14:paraId="611E422B" w14:textId="52431B3E"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Configuring our systems using industry established best practices, including but not limited to, The Center for Internet Security (CIS) Benchmarks</w:t>
            </w:r>
          </w:p>
          <w:p w14:paraId="4E3BCFDB" w14:textId="67796EEA" w:rsidR="4F2E2645" w:rsidRDefault="4F2E2645" w:rsidP="4F2E2645">
            <w:pPr>
              <w:pStyle w:val="ListParagraph"/>
              <w:numPr>
                <w:ilvl w:val="0"/>
                <w:numId w:val="4"/>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lastRenderedPageBreak/>
              <w:t>Utilizing a private subnet for departmental resources that is behind a managed firewall</w:t>
            </w:r>
          </w:p>
          <w:p w14:paraId="6A8E0F19" w14:textId="797DBE15" w:rsidR="4F2E2645" w:rsidRDefault="4F2E2645" w:rsidP="4F2E2645">
            <w:pPr>
              <w:pStyle w:val="ListParagraph"/>
              <w:numPr>
                <w:ilvl w:val="0"/>
                <w:numId w:val="4"/>
              </w:num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Requiring the use of a UW-IT managed VPN to remotely connect to departmental resources from IP addresses outside of the private subnet</w:t>
            </w:r>
          </w:p>
          <w:p w14:paraId="16B12FB4" w14:textId="754B7CB2"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Data Destruction controls: </w:t>
            </w:r>
          </w:p>
          <w:p w14:paraId="7A7318B3" w14:textId="559B0623"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Devices that store data are securely decommissioned or destroyed by UW Surplus Disposal following </w:t>
            </w:r>
            <w:hyperlink r:id="rId18">
              <w:r w:rsidRPr="4F2E2645">
                <w:rPr>
                  <w:rStyle w:val="Hyperlink"/>
                  <w:rFonts w:asciiTheme="minorHAnsi" w:eastAsiaTheme="minorEastAsia" w:hAnsiTheme="minorHAnsi" w:cstheme="minorBidi"/>
                </w:rPr>
                <w:t>federal government standards</w:t>
              </w:r>
            </w:hyperlink>
            <w:r w:rsidRPr="4F2E2645">
              <w:rPr>
                <w:rFonts w:asciiTheme="minorHAnsi" w:eastAsiaTheme="minorEastAsia" w:hAnsiTheme="minorHAnsi" w:cstheme="minorBidi"/>
                <w:color w:val="0000FF"/>
              </w:rPr>
              <w:t xml:space="preserve"> to ensure data is not recoverable.</w:t>
            </w:r>
          </w:p>
          <w:p w14:paraId="0548D0C8" w14:textId="43B2E618" w:rsidR="4F2E2645" w:rsidRDefault="4F2E2645" w:rsidP="4F2E2645">
            <w:pPr>
              <w:rPr>
                <w:rFonts w:asciiTheme="minorHAnsi" w:eastAsiaTheme="minorEastAsia" w:hAnsiTheme="minorHAnsi" w:cstheme="minorBidi"/>
                <w:color w:val="0000FF"/>
              </w:rPr>
            </w:pPr>
          </w:p>
          <w:p w14:paraId="1882E809" w14:textId="0D92E933" w:rsidR="4F2E2645" w:rsidRDefault="4F2E2645" w:rsidP="4F2E2645">
            <w:pPr>
              <w:spacing w:after="240"/>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We adhere to UW Data Governance standards and UW records management and file retention policies as well as to our own &lt;&lt;</w:t>
            </w:r>
            <w:r w:rsidRPr="4F2E2645">
              <w:rPr>
                <w:rFonts w:asciiTheme="minorHAnsi" w:eastAsiaTheme="minorEastAsia" w:hAnsiTheme="minorHAnsi" w:cstheme="minorBidi"/>
                <w:color w:val="0000FF"/>
                <w:u w:val="single"/>
              </w:rPr>
              <w:t>Departmental Records Retention Schedule</w:t>
            </w:r>
            <w:r w:rsidRPr="4F2E2645">
              <w:rPr>
                <w:rFonts w:asciiTheme="minorHAnsi" w:eastAsiaTheme="minorEastAsia" w:hAnsiTheme="minorHAnsi" w:cstheme="minorBidi"/>
                <w:color w:val="0000FF"/>
              </w:rPr>
              <w:t>&gt;&gt;.</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F2D2" w14:textId="7A638B68" w:rsidR="4F2E2645" w:rsidRDefault="008A49FC" w:rsidP="4F2E2645">
            <w:pPr>
              <w:rPr>
                <w:rFonts w:asciiTheme="minorHAnsi" w:eastAsiaTheme="minorEastAsia" w:hAnsiTheme="minorHAnsi" w:cstheme="minorBidi"/>
                <w:color w:val="0000FF"/>
              </w:rPr>
            </w:pPr>
            <w:hyperlink r:id="rId19">
              <w:r w:rsidR="4F2E2645" w:rsidRPr="4F2E2645">
                <w:rPr>
                  <w:rStyle w:val="Hyperlink"/>
                  <w:rFonts w:asciiTheme="minorHAnsi" w:eastAsiaTheme="minorEastAsia" w:hAnsiTheme="minorHAnsi" w:cstheme="minorBidi"/>
                </w:rPr>
                <w:t>UW Surplus</w:t>
              </w:r>
            </w:hyperlink>
          </w:p>
          <w:p w14:paraId="131186AA" w14:textId="2F84C5C6" w:rsidR="4F2E2645" w:rsidRDefault="4F2E2645" w:rsidP="4F2E2645">
            <w:pPr>
              <w:rPr>
                <w:rFonts w:asciiTheme="minorHAnsi" w:eastAsiaTheme="minorEastAsia" w:hAnsiTheme="minorHAnsi" w:cstheme="minorBidi"/>
                <w:color w:val="0000FF"/>
              </w:rPr>
            </w:pPr>
          </w:p>
          <w:p w14:paraId="0492061B" w14:textId="216508E2" w:rsidR="4F2E2645" w:rsidRDefault="008A49FC" w:rsidP="4F2E2645">
            <w:pPr>
              <w:rPr>
                <w:rFonts w:asciiTheme="minorHAnsi" w:eastAsiaTheme="minorEastAsia" w:hAnsiTheme="minorHAnsi" w:cstheme="minorBidi"/>
                <w:color w:val="0000FF"/>
              </w:rPr>
            </w:pPr>
            <w:hyperlink r:id="rId20">
              <w:r w:rsidR="4F2E2645" w:rsidRPr="4F2E2645">
                <w:rPr>
                  <w:rStyle w:val="Hyperlink"/>
                  <w:rFonts w:asciiTheme="minorHAnsi" w:eastAsiaTheme="minorEastAsia" w:hAnsiTheme="minorHAnsi" w:cstheme="minorBidi"/>
                </w:rPr>
                <w:t>UW Records Management Services</w:t>
              </w:r>
            </w:hyperlink>
          </w:p>
          <w:p w14:paraId="26E64313" w14:textId="7A6210C6" w:rsidR="4F2E2645" w:rsidRDefault="4F2E2645" w:rsidP="4F2E2645">
            <w:pPr>
              <w:rPr>
                <w:rFonts w:asciiTheme="minorHAnsi" w:eastAsiaTheme="minorEastAsia" w:hAnsiTheme="minorHAnsi" w:cstheme="minorBidi"/>
                <w:color w:val="0000FF"/>
              </w:rPr>
            </w:pPr>
          </w:p>
          <w:p w14:paraId="17706640" w14:textId="4692A886" w:rsidR="4F2E2645" w:rsidRDefault="008A49FC" w:rsidP="4F2E2645">
            <w:pPr>
              <w:rPr>
                <w:rFonts w:asciiTheme="minorHAnsi" w:eastAsiaTheme="minorEastAsia" w:hAnsiTheme="minorHAnsi" w:cstheme="minorBidi"/>
                <w:color w:val="0000FF"/>
              </w:rPr>
            </w:pPr>
            <w:hyperlink r:id="rId21">
              <w:r w:rsidR="4F2E2645" w:rsidRPr="4F2E2645">
                <w:rPr>
                  <w:rStyle w:val="Hyperlink"/>
                  <w:rFonts w:asciiTheme="minorHAnsi" w:eastAsiaTheme="minorEastAsia" w:hAnsiTheme="minorHAnsi" w:cstheme="minorBidi"/>
                </w:rPr>
                <w:t>UW Data Governance</w:t>
              </w:r>
            </w:hyperlink>
          </w:p>
          <w:p w14:paraId="3745AEFE" w14:textId="7CBDB73D" w:rsidR="4F2E2645" w:rsidRDefault="4F2E2645" w:rsidP="4F2E2645">
            <w:pPr>
              <w:rPr>
                <w:rFonts w:asciiTheme="minorHAnsi" w:eastAsiaTheme="minorEastAsia" w:hAnsiTheme="minorHAnsi" w:cstheme="minorBidi"/>
                <w:color w:val="0000FF"/>
              </w:rPr>
            </w:pPr>
          </w:p>
          <w:p w14:paraId="1347034B" w14:textId="33648EFE" w:rsidR="4F2E2645" w:rsidRDefault="008A49FC" w:rsidP="4F2E2645">
            <w:pPr>
              <w:rPr>
                <w:rFonts w:asciiTheme="minorHAnsi" w:eastAsiaTheme="minorEastAsia" w:hAnsiTheme="minorHAnsi" w:cstheme="minorBidi"/>
                <w:color w:val="0000FF"/>
              </w:rPr>
            </w:pPr>
            <w:hyperlink r:id="rId22" w:anchor="gpo">
              <w:r w:rsidR="4F2E2645" w:rsidRPr="4F2E2645">
                <w:rPr>
                  <w:rStyle w:val="Hyperlink"/>
                  <w:rFonts w:asciiTheme="minorHAnsi" w:eastAsiaTheme="minorEastAsia" w:hAnsiTheme="minorHAnsi" w:cstheme="minorBidi"/>
                </w:rPr>
                <w:t>CISO Office</w:t>
              </w:r>
            </w:hyperlink>
            <w:r w:rsidR="4F2E2645" w:rsidRPr="4F2E2645">
              <w:rPr>
                <w:rFonts w:asciiTheme="minorHAnsi" w:eastAsiaTheme="minorEastAsia" w:hAnsiTheme="minorHAnsi" w:cstheme="minorBidi"/>
                <w:color w:val="0000FF"/>
              </w:rPr>
              <w:t xml:space="preserve"> about Windows </w:t>
            </w:r>
            <w:proofErr w:type="spellStart"/>
            <w:r w:rsidR="4F2E2645" w:rsidRPr="4F2E2645">
              <w:rPr>
                <w:rFonts w:asciiTheme="minorHAnsi" w:eastAsiaTheme="minorEastAsia" w:hAnsiTheme="minorHAnsi" w:cstheme="minorBidi"/>
                <w:color w:val="0000FF"/>
              </w:rPr>
              <w:t>Bitlocker</w:t>
            </w:r>
            <w:proofErr w:type="spellEnd"/>
          </w:p>
          <w:p w14:paraId="620E833C" w14:textId="1CFABC1B" w:rsidR="4F2E2645" w:rsidRDefault="4F2E2645" w:rsidP="4F2E2645">
            <w:pPr>
              <w:rPr>
                <w:rFonts w:asciiTheme="minorHAnsi" w:eastAsiaTheme="minorEastAsia" w:hAnsiTheme="minorHAnsi" w:cstheme="minorBidi"/>
                <w:color w:val="0000FF"/>
              </w:rPr>
            </w:pPr>
          </w:p>
          <w:p w14:paraId="0FE2ED1E" w14:textId="64D47DFE"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Mac </w:t>
            </w:r>
            <w:proofErr w:type="spellStart"/>
            <w:r w:rsidRPr="4F2E2645">
              <w:rPr>
                <w:rFonts w:asciiTheme="minorHAnsi" w:eastAsiaTheme="minorEastAsia" w:hAnsiTheme="minorHAnsi" w:cstheme="minorBidi"/>
                <w:color w:val="0000FF"/>
              </w:rPr>
              <w:t>filevault</w:t>
            </w:r>
            <w:proofErr w:type="spellEnd"/>
            <w:r w:rsidRPr="4F2E2645">
              <w:rPr>
                <w:rFonts w:asciiTheme="minorHAnsi" w:eastAsiaTheme="minorEastAsia" w:hAnsiTheme="minorHAnsi" w:cstheme="minorBidi"/>
                <w:color w:val="0000FF"/>
              </w:rPr>
              <w:t xml:space="preserve"> </w:t>
            </w:r>
            <w:hyperlink r:id="rId23">
              <w:r w:rsidRPr="4F2E2645">
                <w:rPr>
                  <w:rStyle w:val="Hyperlink"/>
                  <w:rFonts w:asciiTheme="minorHAnsi" w:eastAsiaTheme="minorEastAsia" w:hAnsiTheme="minorHAnsi" w:cstheme="minorBidi"/>
                </w:rPr>
                <w:t>by Apple</w:t>
              </w:r>
            </w:hyperlink>
          </w:p>
          <w:p w14:paraId="4C43C984" w14:textId="5932B1C4" w:rsidR="4F2E2645" w:rsidRDefault="4F2E2645" w:rsidP="4F2E2645">
            <w:pPr>
              <w:rPr>
                <w:rFonts w:asciiTheme="minorHAnsi" w:eastAsiaTheme="minorEastAsia" w:hAnsiTheme="minorHAnsi" w:cstheme="minorBidi"/>
                <w:color w:val="0000FF"/>
              </w:rPr>
            </w:pPr>
          </w:p>
          <w:p w14:paraId="0589E4AA" w14:textId="0085179B" w:rsidR="4F2E2645" w:rsidRDefault="008A49FC" w:rsidP="4F2E2645">
            <w:pPr>
              <w:rPr>
                <w:rFonts w:asciiTheme="minorHAnsi" w:eastAsiaTheme="minorEastAsia" w:hAnsiTheme="minorHAnsi" w:cstheme="minorBidi"/>
                <w:color w:val="0000FF"/>
              </w:rPr>
            </w:pPr>
            <w:hyperlink r:id="rId24">
              <w:proofErr w:type="spellStart"/>
              <w:r w:rsidR="4F2E2645" w:rsidRPr="4F2E2645">
                <w:rPr>
                  <w:rStyle w:val="Hyperlink"/>
                  <w:rFonts w:asciiTheme="minorHAnsi" w:eastAsiaTheme="minorEastAsia" w:hAnsiTheme="minorHAnsi" w:cstheme="minorBidi"/>
                </w:rPr>
                <w:t>HuskyOnNet</w:t>
              </w:r>
              <w:proofErr w:type="spellEnd"/>
              <w:r w:rsidR="4F2E2645" w:rsidRPr="4F2E2645">
                <w:rPr>
                  <w:rStyle w:val="Hyperlink"/>
                  <w:rFonts w:asciiTheme="minorHAnsi" w:eastAsiaTheme="minorEastAsia" w:hAnsiTheme="minorHAnsi" w:cstheme="minorBidi"/>
                </w:rPr>
                <w:t xml:space="preserve"> VPN</w:t>
              </w:r>
            </w:hyperlink>
          </w:p>
        </w:tc>
      </w:tr>
      <w:tr w:rsidR="4F2E2645" w14:paraId="327108A5"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EF444" w14:textId="6EBB8CF5"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Secure development practices</w:t>
            </w:r>
          </w:p>
          <w:p w14:paraId="2891F8BE" w14:textId="02C28FDB" w:rsidR="4F2E2645" w:rsidRDefault="4F2E2645" w:rsidP="4F2E2645">
            <w:pPr>
              <w:rPr>
                <w:rFonts w:asciiTheme="minorHAnsi" w:eastAsiaTheme="minorEastAsia" w:hAnsiTheme="minorHAnsi" w:cstheme="minorBidi"/>
              </w:rPr>
            </w:pPr>
          </w:p>
          <w:p w14:paraId="335B361C" w14:textId="474BBDFF"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your application/system/software development lifecycle practices. Describe your secure coding practices.  Describe how you handle production and test data and how you manage your test and development environments. Describe what security testing you do to identify potential vulnerabilities. Describe what practices you use when contracting with a third-party developer.</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23867" w14:textId="6CCA7C2F"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An agile SDLC methodology is used by the development team. The use of this methodology has resulted in strong controls over capturing business requirements, source code version management, cross-discipline quality assurance testing. </w:t>
            </w:r>
          </w:p>
          <w:p w14:paraId="76C24492" w14:textId="2C4CD4AB" w:rsidR="4F2E2645" w:rsidRDefault="4F2E2645" w:rsidP="4F2E2645">
            <w:pPr>
              <w:rPr>
                <w:rFonts w:asciiTheme="minorHAnsi" w:eastAsiaTheme="minorEastAsia" w:hAnsiTheme="minorHAnsi" w:cstheme="minorBidi"/>
                <w:color w:val="0000FF"/>
              </w:rPr>
            </w:pPr>
          </w:p>
          <w:p w14:paraId="06942171" w14:textId="61AB444B"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Some of the &lt;&lt;</w:t>
            </w:r>
            <w:r w:rsidRPr="4F2E2645">
              <w:rPr>
                <w:rFonts w:asciiTheme="minorHAnsi" w:eastAsiaTheme="minorEastAsia" w:hAnsiTheme="minorHAnsi" w:cstheme="minorBidi"/>
                <w:color w:val="0000FF"/>
                <w:u w:val="single"/>
              </w:rPr>
              <w:t>Development Practices</w:t>
            </w:r>
            <w:r w:rsidRPr="4F2E2645">
              <w:rPr>
                <w:rFonts w:asciiTheme="minorHAnsi" w:eastAsiaTheme="minorEastAsia" w:hAnsiTheme="minorHAnsi" w:cstheme="minorBidi"/>
                <w:color w:val="0000FF"/>
              </w:rPr>
              <w:t>&gt;&gt; include:</w:t>
            </w:r>
          </w:p>
          <w:p w14:paraId="506A094D" w14:textId="36D9B53D" w:rsidR="4F2E2645" w:rsidRDefault="4F2E2645" w:rsidP="4F2E2645">
            <w:pPr>
              <w:pStyle w:val="ListParagraph"/>
              <w:numPr>
                <w:ilvl w:val="0"/>
                <w:numId w:val="3"/>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Source code repositories with access controlled by UW Groups service</w:t>
            </w:r>
          </w:p>
          <w:p w14:paraId="4E994170" w14:textId="617D6A28" w:rsidR="4F2E2645" w:rsidRDefault="4F2E2645" w:rsidP="4F2E2645">
            <w:pPr>
              <w:pStyle w:val="ListParagraph"/>
              <w:numPr>
                <w:ilvl w:val="0"/>
                <w:numId w:val="3"/>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Secrets (passwords, keys) are not stored in source</w:t>
            </w:r>
          </w:p>
          <w:p w14:paraId="0B35E306" w14:textId="668DBAE3" w:rsidR="4F2E2645" w:rsidRDefault="4F2E2645" w:rsidP="4F2E2645">
            <w:pPr>
              <w:pStyle w:val="ListParagraph"/>
              <w:numPr>
                <w:ilvl w:val="0"/>
                <w:numId w:val="3"/>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Code is peer reviewed</w:t>
            </w:r>
          </w:p>
          <w:p w14:paraId="3D2E3CDB" w14:textId="1C678C4A" w:rsidR="4F2E2645" w:rsidRDefault="4F2E2645" w:rsidP="4F2E2645">
            <w:pPr>
              <w:pStyle w:val="ListParagraph"/>
              <w:numPr>
                <w:ilvl w:val="0"/>
                <w:numId w:val="3"/>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Automated tools are used to meet development standards</w:t>
            </w:r>
          </w:p>
          <w:p w14:paraId="6BE32830" w14:textId="715C6A3D" w:rsidR="4F2E2645" w:rsidRDefault="4F2E2645" w:rsidP="4F2E2645">
            <w:pPr>
              <w:pStyle w:val="ListParagraph"/>
              <w:numPr>
                <w:ilvl w:val="0"/>
                <w:numId w:val="3"/>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Deployed code is regularly validated, and any variance is eliminated and reported</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95EE2" w14:textId="5167F362"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Development tools include </w:t>
            </w:r>
            <w:hyperlink r:id="rId25">
              <w:r w:rsidRPr="4F2E2645">
                <w:rPr>
                  <w:rStyle w:val="Hyperlink"/>
                  <w:rFonts w:asciiTheme="minorHAnsi" w:eastAsiaTheme="minorEastAsia" w:hAnsiTheme="minorHAnsi" w:cstheme="minorBidi"/>
                </w:rPr>
                <w:t>GitHub</w:t>
              </w:r>
            </w:hyperlink>
            <w:r w:rsidRPr="4F2E2645">
              <w:rPr>
                <w:rFonts w:asciiTheme="minorHAnsi" w:eastAsiaTheme="minorEastAsia" w:hAnsiTheme="minorHAnsi" w:cstheme="minorBidi"/>
                <w:color w:val="0000FF"/>
              </w:rPr>
              <w:t xml:space="preserve"> and Bitbucket.</w:t>
            </w:r>
          </w:p>
          <w:p w14:paraId="335DC3BB" w14:textId="02CA2456" w:rsidR="4F2E2645" w:rsidRDefault="008A49FC" w:rsidP="4F2E2645">
            <w:pPr>
              <w:rPr>
                <w:rFonts w:asciiTheme="minorHAnsi" w:eastAsiaTheme="minorEastAsia" w:hAnsiTheme="minorHAnsi" w:cstheme="minorBidi"/>
                <w:color w:val="0000FF"/>
              </w:rPr>
            </w:pPr>
            <w:hyperlink r:id="rId26">
              <w:r w:rsidR="4F2E2645" w:rsidRPr="4F2E2645">
                <w:rPr>
                  <w:rStyle w:val="Hyperlink"/>
                  <w:rFonts w:asciiTheme="minorHAnsi" w:eastAsiaTheme="minorEastAsia" w:hAnsiTheme="minorHAnsi" w:cstheme="minorBidi"/>
                </w:rPr>
                <w:t>DevOps</w:t>
              </w:r>
            </w:hyperlink>
            <w:r w:rsidR="4F2E2645" w:rsidRPr="4F2E2645">
              <w:rPr>
                <w:rFonts w:asciiTheme="minorHAnsi" w:eastAsiaTheme="minorEastAsia" w:hAnsiTheme="minorHAnsi" w:cstheme="minorBidi"/>
                <w:color w:val="0000FF"/>
              </w:rPr>
              <w:t xml:space="preserve"> </w:t>
            </w:r>
            <w:proofErr w:type="gramStart"/>
            <w:r w:rsidR="4F2E2645" w:rsidRPr="4F2E2645">
              <w:rPr>
                <w:rFonts w:asciiTheme="minorHAnsi" w:eastAsiaTheme="minorEastAsia" w:hAnsiTheme="minorHAnsi" w:cstheme="minorBidi"/>
                <w:color w:val="0000FF"/>
              </w:rPr>
              <w:t>-(</w:t>
            </w:r>
            <w:proofErr w:type="gramEnd"/>
            <w:r w:rsidR="4F2E2645" w:rsidRPr="4F2E2645">
              <w:rPr>
                <w:rFonts w:asciiTheme="minorHAnsi" w:eastAsiaTheme="minorEastAsia" w:hAnsiTheme="minorHAnsi" w:cstheme="minorBidi"/>
                <w:color w:val="0000FF"/>
              </w:rPr>
              <w:t xml:space="preserve">previously </w:t>
            </w:r>
            <w:hyperlink r:id="rId27">
              <w:r w:rsidR="4F2E2645" w:rsidRPr="4F2E2645">
                <w:rPr>
                  <w:rStyle w:val="Hyperlink"/>
                  <w:rFonts w:asciiTheme="minorHAnsi" w:eastAsiaTheme="minorEastAsia" w:hAnsiTheme="minorHAnsi" w:cstheme="minorBidi"/>
                </w:rPr>
                <w:t>Visual Studio Code</w:t>
              </w:r>
            </w:hyperlink>
            <w:r w:rsidR="4F2E2645" w:rsidRPr="4F2E2645">
              <w:rPr>
                <w:rFonts w:asciiTheme="minorHAnsi" w:eastAsiaTheme="minorEastAsia" w:hAnsiTheme="minorHAnsi" w:cstheme="minorBidi"/>
                <w:color w:val="0000FF"/>
              </w:rPr>
              <w:t>)</w:t>
            </w:r>
          </w:p>
          <w:p w14:paraId="27E5EED8" w14:textId="1B4598BC" w:rsidR="4F2E2645" w:rsidRDefault="4F2E2645" w:rsidP="4F2E2645">
            <w:pPr>
              <w:rPr>
                <w:rFonts w:asciiTheme="minorHAnsi" w:eastAsiaTheme="minorEastAsia" w:hAnsiTheme="minorHAnsi" w:cstheme="minorBidi"/>
                <w:color w:val="0000FF"/>
              </w:rPr>
            </w:pPr>
          </w:p>
        </w:tc>
      </w:tr>
      <w:tr w:rsidR="4F2E2645" w14:paraId="2461AE72"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14D318" w14:textId="39240406"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Backup and recovery processes for critical information and software</w:t>
            </w:r>
          </w:p>
          <w:p w14:paraId="79B25139" w14:textId="7EFA78A6" w:rsidR="4F2E2645" w:rsidRDefault="4F2E2645" w:rsidP="4F2E2645">
            <w:pPr>
              <w:rPr>
                <w:rFonts w:asciiTheme="minorHAnsi" w:eastAsiaTheme="minorEastAsia" w:hAnsiTheme="minorHAnsi" w:cstheme="minorBidi"/>
              </w:rPr>
            </w:pPr>
          </w:p>
          <w:p w14:paraId="4BD41EA7" w14:textId="29696CCE"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 xml:space="preserve">Describe how you determine backup needs and requirements. Include how and when backups are conducted, how backups are protected, and under what </w:t>
            </w:r>
            <w:r w:rsidRPr="4F2E2645">
              <w:rPr>
                <w:rFonts w:asciiTheme="minorHAnsi" w:eastAsiaTheme="minorEastAsia" w:hAnsiTheme="minorHAnsi" w:cstheme="minorBidi"/>
              </w:rPr>
              <w:lastRenderedPageBreak/>
              <w:t>conditions backups are tested.</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F04FE" w14:textId="7D013640"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lastRenderedPageBreak/>
              <w:t xml:space="preserve">Most data backups are stored on an encrypted hard drive. For those backup drives which are not able to feasibly encrypt, the compensating control is to locate the backup drive within a physically secure data center with highly restricted access to only a limited number of key personnel. </w:t>
            </w:r>
          </w:p>
          <w:p w14:paraId="591812F6" w14:textId="6D5CA905" w:rsidR="4F2E2645" w:rsidRDefault="4F2E2645" w:rsidP="4F2E2645">
            <w:pPr>
              <w:rPr>
                <w:rFonts w:asciiTheme="minorHAnsi" w:eastAsiaTheme="minorEastAsia" w:hAnsiTheme="minorHAnsi" w:cstheme="minorBidi"/>
                <w:color w:val="0000FF"/>
              </w:rPr>
            </w:pPr>
          </w:p>
          <w:p w14:paraId="0A52EB3A" w14:textId="365E914E"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All backup tapes are encrypted.</w:t>
            </w:r>
          </w:p>
          <w:p w14:paraId="2D654127" w14:textId="1B6F6F71" w:rsidR="4F2E2645" w:rsidRDefault="4F2E2645" w:rsidP="4F2E2645">
            <w:pPr>
              <w:rPr>
                <w:rFonts w:asciiTheme="minorHAnsi" w:eastAsiaTheme="minorEastAsia" w:hAnsiTheme="minorHAnsi" w:cstheme="minorBidi"/>
                <w:color w:val="0000FF"/>
              </w:rPr>
            </w:pPr>
          </w:p>
          <w:p w14:paraId="5296C33D" w14:textId="638AE834"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Automated backups of key systems are made to UW-ITs TSM (Tivoli Storage Manager) backup service. Backups are encrypted using (AES) 256-bit encryption. Encryption keys are managed within UW-IT by personnel with root privileges and are not accessible by anyone else. </w:t>
            </w:r>
          </w:p>
          <w:p w14:paraId="4378374A" w14:textId="4DE97173" w:rsidR="4F2E2645" w:rsidRDefault="4F2E2645" w:rsidP="4F2E2645">
            <w:pPr>
              <w:rPr>
                <w:rFonts w:asciiTheme="minorHAnsi" w:eastAsiaTheme="minorEastAsia" w:hAnsiTheme="minorHAnsi" w:cstheme="minorBidi"/>
                <w:color w:val="0000FF"/>
              </w:rPr>
            </w:pPr>
          </w:p>
          <w:p w14:paraId="67D1D4BE" w14:textId="0550DA84"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We maintain a list of all systems backed up to UW-IT TSM in </w:t>
            </w:r>
            <w:hyperlink r:id="rId28">
              <w:r w:rsidRPr="4F2E2645">
                <w:rPr>
                  <w:rStyle w:val="Hyperlink"/>
                  <w:rFonts w:asciiTheme="minorHAnsi" w:eastAsiaTheme="minorEastAsia" w:hAnsiTheme="minorHAnsi" w:cstheme="minorBidi"/>
                </w:rPr>
                <w:t>Ymir</w:t>
              </w:r>
            </w:hyperlink>
            <w:r w:rsidRPr="4F2E2645">
              <w:rPr>
                <w:rFonts w:asciiTheme="minorHAnsi" w:eastAsiaTheme="minorEastAsia" w:hAnsiTheme="minorHAnsi" w:cstheme="minorBidi"/>
                <w:color w:val="0000FF"/>
              </w:rPr>
              <w:t>.</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41954" w14:textId="13C6EDA0" w:rsidR="4F2E2645" w:rsidRDefault="008A49FC" w:rsidP="4F2E2645">
            <w:pPr>
              <w:rPr>
                <w:rFonts w:asciiTheme="minorHAnsi" w:eastAsiaTheme="minorEastAsia" w:hAnsiTheme="minorHAnsi" w:cstheme="minorBidi"/>
              </w:rPr>
            </w:pPr>
            <w:hyperlink r:id="rId29">
              <w:r w:rsidR="4F2E2645" w:rsidRPr="4F2E2645">
                <w:rPr>
                  <w:rStyle w:val="Hyperlink"/>
                  <w:rFonts w:asciiTheme="minorHAnsi" w:eastAsiaTheme="minorEastAsia" w:hAnsiTheme="minorHAnsi" w:cstheme="minorBidi"/>
                </w:rPr>
                <w:t>Data Backup service</w:t>
              </w:r>
            </w:hyperlink>
          </w:p>
          <w:p w14:paraId="62E3B116" w14:textId="24F068A7" w:rsidR="4F2E2645" w:rsidRDefault="4F2E2645" w:rsidP="4F2E2645">
            <w:pPr>
              <w:rPr>
                <w:rFonts w:asciiTheme="minorHAnsi" w:eastAsiaTheme="minorEastAsia" w:hAnsiTheme="minorHAnsi" w:cstheme="minorBidi"/>
              </w:rPr>
            </w:pPr>
          </w:p>
          <w:p w14:paraId="0C9277D3" w14:textId="2977529F" w:rsidR="4F2E2645" w:rsidRDefault="008A49FC" w:rsidP="4F2E2645">
            <w:pPr>
              <w:rPr>
                <w:rFonts w:asciiTheme="minorHAnsi" w:eastAsiaTheme="minorEastAsia" w:hAnsiTheme="minorHAnsi" w:cstheme="minorBidi"/>
              </w:rPr>
            </w:pPr>
            <w:hyperlink r:id="rId30">
              <w:r w:rsidR="4F2E2645" w:rsidRPr="4F2E2645">
                <w:rPr>
                  <w:rStyle w:val="Hyperlink"/>
                  <w:rFonts w:asciiTheme="minorHAnsi" w:eastAsiaTheme="minorEastAsia" w:hAnsiTheme="minorHAnsi" w:cstheme="minorBidi"/>
                </w:rPr>
                <w:t xml:space="preserve">UW-IT </w:t>
              </w:r>
              <w:proofErr w:type="spellStart"/>
              <w:r w:rsidR="4F2E2645" w:rsidRPr="4F2E2645">
                <w:rPr>
                  <w:rStyle w:val="Hyperlink"/>
                  <w:rFonts w:asciiTheme="minorHAnsi" w:eastAsiaTheme="minorEastAsia" w:hAnsiTheme="minorHAnsi" w:cstheme="minorBidi"/>
                </w:rPr>
                <w:t>AutoPilot</w:t>
              </w:r>
              <w:proofErr w:type="spellEnd"/>
            </w:hyperlink>
            <w:r w:rsidR="4F2E2645" w:rsidRPr="4F2E2645">
              <w:rPr>
                <w:rFonts w:asciiTheme="minorHAnsi" w:eastAsiaTheme="minorEastAsia" w:hAnsiTheme="minorHAnsi" w:cstheme="minorBidi"/>
              </w:rPr>
              <w:t xml:space="preserve"> to recover Windows to initial install</w:t>
            </w:r>
          </w:p>
        </w:tc>
      </w:tr>
      <w:tr w:rsidR="4F2E2645" w14:paraId="19B5C0BE"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026A6" w14:textId="0B2C2802"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A business continuity and disaster recovery plan</w:t>
            </w:r>
          </w:p>
          <w:p w14:paraId="7BE74CCE" w14:textId="126D5B1E" w:rsidR="4F2E2645" w:rsidRDefault="4F2E2645" w:rsidP="4F2E2645">
            <w:pPr>
              <w:rPr>
                <w:rFonts w:asciiTheme="minorHAnsi" w:eastAsiaTheme="minorEastAsia" w:hAnsiTheme="minorHAnsi" w:cstheme="minorBidi"/>
              </w:rPr>
            </w:pPr>
          </w:p>
          <w:p w14:paraId="727FB3C1" w14:textId="61F6D06F"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how you have identified your business continuity and disaster recovery requirements, what plans you have in place, and under what conditions these plans are rehearsed.</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C3E75E" w14:textId="1B90591C"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Business continuity and disaster recovery (BC/DR) practices apply to all critical assets, each with their own Recovery Time Objective (RTO) and Recovery Point Objective (RPO). </w:t>
            </w:r>
          </w:p>
          <w:p w14:paraId="52EA8BC2" w14:textId="3BF76FAF" w:rsidR="4F2E2645" w:rsidRDefault="4F2E2645" w:rsidP="4F2E2645">
            <w:pPr>
              <w:rPr>
                <w:rFonts w:asciiTheme="minorHAnsi" w:eastAsiaTheme="minorEastAsia" w:hAnsiTheme="minorHAnsi" w:cstheme="minorBidi"/>
                <w:color w:val="0000FF"/>
              </w:rPr>
            </w:pPr>
          </w:p>
          <w:p w14:paraId="76DA3142" w14:textId="7A293183"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DR plans are managed &lt;&lt;here&gt;&gt;.</w:t>
            </w:r>
          </w:p>
          <w:p w14:paraId="727C45D1" w14:textId="3AE9109C" w:rsidR="4F2E2645" w:rsidRDefault="4F2E2645" w:rsidP="4F2E2645">
            <w:pPr>
              <w:rPr>
                <w:rFonts w:asciiTheme="minorHAnsi" w:eastAsiaTheme="minorEastAsia" w:hAnsiTheme="minorHAnsi" w:cstheme="minorBidi"/>
                <w:color w:val="0000FF"/>
              </w:rPr>
            </w:pPr>
          </w:p>
          <w:p w14:paraId="33C948B2" w14:textId="33EF46F7"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Additional safeguards are in place that would allow for BC/DR options under certain conditions, including:   </w:t>
            </w:r>
          </w:p>
          <w:p w14:paraId="7AF4BD7E" w14:textId="653977E2" w:rsidR="4F2E2645" w:rsidRDefault="4F2E2645" w:rsidP="4F2E2645">
            <w:pPr>
              <w:pStyle w:val="ListParagraph"/>
              <w:numPr>
                <w:ilvl w:val="0"/>
                <w:numId w:val="2"/>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Ability for all staff to work remotely </w:t>
            </w:r>
          </w:p>
          <w:p w14:paraId="30244E8A" w14:textId="4561DF52" w:rsidR="4F2E2645" w:rsidRDefault="4F2E2645" w:rsidP="4F2E2645">
            <w:pPr>
              <w:pStyle w:val="ListParagraph"/>
              <w:numPr>
                <w:ilvl w:val="0"/>
                <w:numId w:val="2"/>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Multiple ways for staff to contact and collaborate with each other (Email, Slack, MS Teams, Zoom, phone).  </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40D09" w14:textId="1C157952" w:rsidR="4F2E2645" w:rsidRDefault="008A49FC" w:rsidP="4F2E2645">
            <w:pPr>
              <w:rPr>
                <w:rFonts w:asciiTheme="minorHAnsi" w:eastAsiaTheme="minorEastAsia" w:hAnsiTheme="minorHAnsi" w:cstheme="minorBidi"/>
                <w:color w:val="0000FF"/>
              </w:rPr>
            </w:pPr>
            <w:hyperlink r:id="rId31">
              <w:r w:rsidR="4F2E2645" w:rsidRPr="4F2E2645">
                <w:rPr>
                  <w:rStyle w:val="Hyperlink"/>
                  <w:rFonts w:asciiTheme="minorHAnsi" w:eastAsiaTheme="minorEastAsia" w:hAnsiTheme="minorHAnsi" w:cstheme="minorBidi"/>
                </w:rPr>
                <w:t>UW-IT Disaster Recovery Documentation</w:t>
              </w:r>
            </w:hyperlink>
            <w:r w:rsidR="4F2E2645" w:rsidRPr="4F2E2645">
              <w:rPr>
                <w:rFonts w:asciiTheme="minorHAnsi" w:eastAsiaTheme="minorEastAsia" w:hAnsiTheme="minorHAnsi" w:cstheme="minorBidi"/>
                <w:color w:val="0000FF"/>
              </w:rPr>
              <w:t xml:space="preserve"> </w:t>
            </w:r>
          </w:p>
          <w:p w14:paraId="06BAF37A" w14:textId="2AF7A0C9"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 </w:t>
            </w:r>
          </w:p>
          <w:p w14:paraId="45907024" w14:textId="63B0BD72" w:rsidR="4F2E2645" w:rsidRDefault="008A49FC" w:rsidP="4F2E2645">
            <w:pPr>
              <w:rPr>
                <w:rFonts w:asciiTheme="minorHAnsi" w:eastAsiaTheme="minorEastAsia" w:hAnsiTheme="minorHAnsi" w:cstheme="minorBidi"/>
                <w:color w:val="0000FF"/>
              </w:rPr>
            </w:pPr>
            <w:hyperlink r:id="rId32">
              <w:r w:rsidR="4F2E2645" w:rsidRPr="4F2E2645">
                <w:rPr>
                  <w:rStyle w:val="Hyperlink"/>
                  <w:rFonts w:asciiTheme="minorHAnsi" w:eastAsiaTheme="minorEastAsia" w:hAnsiTheme="minorHAnsi" w:cstheme="minorBidi"/>
                </w:rPr>
                <w:t>UW-IT Geographic Redundancy Failure Scenarios and Recovery Strategies</w:t>
              </w:r>
            </w:hyperlink>
          </w:p>
          <w:p w14:paraId="0607ECA9" w14:textId="7F1CCE84" w:rsidR="4F2E2645" w:rsidRDefault="4F2E2645" w:rsidP="4F2E2645">
            <w:pPr>
              <w:rPr>
                <w:rFonts w:asciiTheme="minorHAnsi" w:eastAsiaTheme="minorEastAsia" w:hAnsiTheme="minorHAnsi" w:cstheme="minorBidi"/>
                <w:color w:val="0000FF"/>
              </w:rPr>
            </w:pPr>
          </w:p>
          <w:p w14:paraId="6696C904" w14:textId="184F4E19" w:rsidR="4F2E2645" w:rsidRDefault="008A49FC" w:rsidP="4F2E2645">
            <w:pPr>
              <w:rPr>
                <w:rFonts w:asciiTheme="minorHAnsi" w:eastAsiaTheme="minorEastAsia" w:hAnsiTheme="minorHAnsi" w:cstheme="minorBidi"/>
                <w:color w:val="0000FF"/>
              </w:rPr>
            </w:pPr>
            <w:hyperlink r:id="rId33">
              <w:proofErr w:type="spellStart"/>
              <w:r w:rsidR="4F2E2645" w:rsidRPr="4F2E2645">
                <w:rPr>
                  <w:rStyle w:val="Hyperlink"/>
                  <w:rFonts w:asciiTheme="minorHAnsi" w:eastAsiaTheme="minorEastAsia" w:hAnsiTheme="minorHAnsi" w:cstheme="minorBidi"/>
                </w:rPr>
                <w:t>HuskyReady</w:t>
              </w:r>
              <w:proofErr w:type="spellEnd"/>
            </w:hyperlink>
            <w:r w:rsidR="4F2E2645" w:rsidRPr="4F2E2645">
              <w:rPr>
                <w:rFonts w:asciiTheme="minorHAnsi" w:eastAsiaTheme="minorEastAsia" w:hAnsiTheme="minorHAnsi" w:cstheme="minorBidi"/>
                <w:color w:val="0000FF"/>
              </w:rPr>
              <w:t xml:space="preserve"> for backup DR/BC Plans</w:t>
            </w:r>
          </w:p>
        </w:tc>
      </w:tr>
      <w:tr w:rsidR="4F2E2645" w14:paraId="0D8AFACB"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DBD8B" w14:textId="06F0CA8C"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Information security technical architecture standards</w:t>
            </w:r>
          </w:p>
          <w:p w14:paraId="2B9CBC92" w14:textId="32BA6973" w:rsidR="4F2E2645" w:rsidRDefault="4F2E2645" w:rsidP="4F2E2645">
            <w:pPr>
              <w:rPr>
                <w:rFonts w:asciiTheme="minorHAnsi" w:eastAsiaTheme="minorEastAsia" w:hAnsiTheme="minorHAnsi" w:cstheme="minorBidi"/>
              </w:rPr>
            </w:pPr>
          </w:p>
          <w:p w14:paraId="0A7869A3" w14:textId="4FECD4E3"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your practices for design, development, and engineering that promote security.</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E6C74" w14:textId="7BFA94FF"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The general approach to designing and implementing pragmatic solutions has been to give priority to addressing actual risks, to favor stronger controls, and to treat security as a core value. Some areas of focus include: </w:t>
            </w:r>
          </w:p>
          <w:p w14:paraId="205BDA1C" w14:textId="2D5BB98F" w:rsidR="4F2E2645" w:rsidRDefault="4F2E2645" w:rsidP="4F2E2645">
            <w:pPr>
              <w:pStyle w:val="ListParagraph"/>
              <w:numPr>
                <w:ilvl w:val="0"/>
                <w:numId w:val="1"/>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Input validations on front end </w:t>
            </w:r>
          </w:p>
          <w:p w14:paraId="199532EC" w14:textId="5950F831" w:rsidR="4F2E2645" w:rsidRDefault="4F2E2645" w:rsidP="4F2E2645">
            <w:pPr>
              <w:pStyle w:val="ListParagraph"/>
              <w:numPr>
                <w:ilvl w:val="0"/>
                <w:numId w:val="1"/>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API parameter validations and controls </w:t>
            </w:r>
          </w:p>
          <w:p w14:paraId="4BC9282C" w14:textId="6BD3432B" w:rsidR="4F2E2645" w:rsidRDefault="4F2E2645" w:rsidP="4F2E2645">
            <w:pPr>
              <w:pStyle w:val="ListParagraph"/>
              <w:numPr>
                <w:ilvl w:val="0"/>
                <w:numId w:val="1"/>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Access logging and cross component tracing </w:t>
            </w:r>
          </w:p>
          <w:p w14:paraId="137AAE5F" w14:textId="5720491C" w:rsidR="4F2E2645" w:rsidRDefault="4F2E2645" w:rsidP="4F2E2645">
            <w:pPr>
              <w:pStyle w:val="ListParagraph"/>
              <w:numPr>
                <w:ilvl w:val="0"/>
                <w:numId w:val="1"/>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Authenticated and authorized access of specific controls and features. </w:t>
            </w:r>
          </w:p>
          <w:p w14:paraId="4054A789" w14:textId="2A56ADF8" w:rsidR="4F2E2645" w:rsidRDefault="4F2E2645" w:rsidP="4F2E2645">
            <w:pPr>
              <w:pStyle w:val="ListParagraph"/>
              <w:numPr>
                <w:ilvl w:val="0"/>
                <w:numId w:val="1"/>
              </w:num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Isolation and separation of production environment from dev/test</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CBB61C" w14:textId="7306A61E" w:rsidR="4F2E2645" w:rsidRDefault="4F2E2645" w:rsidP="4F2E2645">
            <w:pPr>
              <w:rPr>
                <w:rFonts w:asciiTheme="minorHAnsi" w:eastAsiaTheme="minorEastAsia" w:hAnsiTheme="minorHAnsi" w:cstheme="minorBidi"/>
              </w:rPr>
            </w:pPr>
          </w:p>
          <w:p w14:paraId="1664FD5A" w14:textId="2EE24B42" w:rsidR="4F2E2645" w:rsidRDefault="008A49FC" w:rsidP="4F2E2645">
            <w:pPr>
              <w:rPr>
                <w:rFonts w:asciiTheme="minorHAnsi" w:eastAsiaTheme="minorEastAsia" w:hAnsiTheme="minorHAnsi" w:cstheme="minorBidi"/>
              </w:rPr>
            </w:pPr>
            <w:hyperlink r:id="rId34">
              <w:r w:rsidR="4F2E2645" w:rsidRPr="4F2E2645">
                <w:rPr>
                  <w:rStyle w:val="Hyperlink"/>
                  <w:rFonts w:asciiTheme="minorHAnsi" w:eastAsiaTheme="minorEastAsia" w:hAnsiTheme="minorHAnsi" w:cstheme="minorBidi"/>
                </w:rPr>
                <w:t xml:space="preserve">MSFT </w:t>
              </w:r>
              <w:proofErr w:type="spellStart"/>
              <w:r w:rsidR="4F2E2645" w:rsidRPr="4F2E2645">
                <w:rPr>
                  <w:rStyle w:val="Hyperlink"/>
                  <w:rFonts w:asciiTheme="minorHAnsi" w:eastAsiaTheme="minorEastAsia" w:hAnsiTheme="minorHAnsi" w:cstheme="minorBidi"/>
                </w:rPr>
                <w:t>Viso</w:t>
              </w:r>
              <w:proofErr w:type="spellEnd"/>
            </w:hyperlink>
            <w:r w:rsidR="4F2E2645" w:rsidRPr="4F2E2645">
              <w:rPr>
                <w:rFonts w:asciiTheme="minorHAnsi" w:eastAsiaTheme="minorEastAsia" w:hAnsiTheme="minorHAnsi" w:cstheme="minorBidi"/>
              </w:rPr>
              <w:t xml:space="preserve"> (UW-IT) for creating diagram of data flows and business processes.</w:t>
            </w:r>
          </w:p>
        </w:tc>
      </w:tr>
      <w:tr w:rsidR="4F2E2645" w14:paraId="3DEB0490"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43366" w14:textId="1B6D5AAA"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 xml:space="preserve">System </w:t>
            </w:r>
            <w:proofErr w:type="gramStart"/>
            <w:r w:rsidRPr="4F2E2645">
              <w:rPr>
                <w:rFonts w:asciiTheme="minorHAnsi" w:eastAsiaTheme="minorEastAsia" w:hAnsiTheme="minorHAnsi" w:cstheme="minorBidi"/>
                <w:b/>
                <w:bCs/>
                <w:color w:val="000000" w:themeColor="text1"/>
              </w:rPr>
              <w:t>build</w:t>
            </w:r>
            <w:proofErr w:type="gramEnd"/>
            <w:r w:rsidRPr="4F2E2645">
              <w:rPr>
                <w:rFonts w:asciiTheme="minorHAnsi" w:eastAsiaTheme="minorEastAsia" w:hAnsiTheme="minorHAnsi" w:cstheme="minorBidi"/>
                <w:b/>
                <w:bCs/>
                <w:color w:val="000000" w:themeColor="text1"/>
              </w:rPr>
              <w:t xml:space="preserve"> and maintenance standards</w:t>
            </w:r>
          </w:p>
          <w:p w14:paraId="1E543534" w14:textId="40D184FC" w:rsidR="4F2E2645" w:rsidRDefault="4F2E2645" w:rsidP="4F2E2645">
            <w:pPr>
              <w:rPr>
                <w:rFonts w:asciiTheme="minorHAnsi" w:eastAsiaTheme="minorEastAsia" w:hAnsiTheme="minorHAnsi" w:cstheme="minorBidi"/>
              </w:rPr>
            </w:pPr>
          </w:p>
          <w:p w14:paraId="0E02D056" w14:textId="2533CD1A"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 xml:space="preserve">Describe your baseline configurations for hardware, authorized software, and systems. Describe your procurement, installation </w:t>
            </w:r>
            <w:r w:rsidRPr="4F2E2645">
              <w:rPr>
                <w:rFonts w:asciiTheme="minorHAnsi" w:eastAsiaTheme="minorEastAsia" w:hAnsiTheme="minorHAnsi" w:cstheme="minorBidi"/>
              </w:rPr>
              <w:lastRenderedPageBreak/>
              <w:t>and maintenance processes and procedures.</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88F808" w14:textId="2E58CF78"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lastRenderedPageBreak/>
              <w:t>Server builds, baseline configurations, and maintenance procedures for departmental managed systems are documented in the &lt;&lt;</w:t>
            </w:r>
            <w:r w:rsidRPr="4F2E2645">
              <w:rPr>
                <w:rFonts w:asciiTheme="minorHAnsi" w:eastAsiaTheme="minorEastAsia" w:hAnsiTheme="minorHAnsi" w:cstheme="minorBidi"/>
                <w:color w:val="0000FF"/>
                <w:u w:val="single"/>
              </w:rPr>
              <w:t>wiki</w:t>
            </w:r>
            <w:r w:rsidRPr="4F2E2645">
              <w:rPr>
                <w:rFonts w:asciiTheme="minorHAnsi" w:eastAsiaTheme="minorEastAsia" w:hAnsiTheme="minorHAnsi" w:cstheme="minorBidi"/>
                <w:color w:val="0000FF"/>
              </w:rPr>
              <w:t>&gt;&gt;.</w:t>
            </w:r>
          </w:p>
          <w:p w14:paraId="6627257E" w14:textId="089936C4" w:rsidR="4F2E2645" w:rsidRDefault="4F2E2645" w:rsidP="4F2E2645">
            <w:pPr>
              <w:rPr>
                <w:rFonts w:asciiTheme="minorHAnsi" w:eastAsiaTheme="minorEastAsia" w:hAnsiTheme="minorHAnsi" w:cstheme="minorBidi"/>
                <w:color w:val="0000FF"/>
              </w:rPr>
            </w:pPr>
          </w:p>
          <w:p w14:paraId="56037085" w14:textId="47153227"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Workstation builds follow an established standard build &lt;&lt;</w:t>
            </w:r>
            <w:r w:rsidRPr="4F2E2645">
              <w:rPr>
                <w:rFonts w:asciiTheme="minorHAnsi" w:eastAsiaTheme="minorEastAsia" w:hAnsiTheme="minorHAnsi" w:cstheme="minorBidi"/>
                <w:color w:val="0000FF"/>
                <w:u w:val="single"/>
              </w:rPr>
              <w:t>checklist</w:t>
            </w:r>
            <w:r w:rsidRPr="4F2E2645">
              <w:rPr>
                <w:rFonts w:asciiTheme="minorHAnsi" w:eastAsiaTheme="minorEastAsia" w:hAnsiTheme="minorHAnsi" w:cstheme="minorBidi"/>
                <w:color w:val="0000FF"/>
              </w:rPr>
              <w:t>&gt;&gt;.</w:t>
            </w:r>
          </w:p>
          <w:p w14:paraId="2B0FFDF1" w14:textId="7803DB31" w:rsidR="4F2E2645" w:rsidRDefault="4F2E2645" w:rsidP="4F2E2645">
            <w:pPr>
              <w:rPr>
                <w:rFonts w:asciiTheme="minorHAnsi" w:eastAsiaTheme="minorEastAsia" w:hAnsiTheme="minorHAnsi" w:cstheme="minorBidi"/>
                <w:color w:val="0000FF"/>
              </w:rPr>
            </w:pPr>
          </w:p>
          <w:p w14:paraId="5E969D16" w14:textId="01F09315"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lastRenderedPageBreak/>
              <w:t>Maintenance: System administrators perform sysadmin duties from clean, dedicated workstations, or VMs running on an equally dedicated workstation.</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B1698" w14:textId="40AAEBE4" w:rsidR="4F2E2645" w:rsidRDefault="008A49FC" w:rsidP="4F2E2645">
            <w:pPr>
              <w:rPr>
                <w:rFonts w:asciiTheme="minorHAnsi" w:eastAsiaTheme="minorEastAsia" w:hAnsiTheme="minorHAnsi" w:cstheme="minorBidi"/>
              </w:rPr>
            </w:pPr>
            <w:hyperlink r:id="rId35">
              <w:r w:rsidR="4F2E2645" w:rsidRPr="4F2E2645">
                <w:rPr>
                  <w:rStyle w:val="Hyperlink"/>
                  <w:rFonts w:asciiTheme="minorHAnsi" w:eastAsiaTheme="minorEastAsia" w:hAnsiTheme="minorHAnsi" w:cstheme="minorBidi"/>
                </w:rPr>
                <w:t>CIS Benchmarks</w:t>
              </w:r>
            </w:hyperlink>
            <w:hyperlink r:id="rId36">
              <w:r w:rsidR="4F2E2645" w:rsidRPr="4F2E2645">
                <w:rPr>
                  <w:rStyle w:val="Hyperlink"/>
                  <w:rFonts w:asciiTheme="minorHAnsi" w:eastAsiaTheme="minorEastAsia" w:hAnsiTheme="minorHAnsi" w:cstheme="minorBidi"/>
                </w:rPr>
                <w:t xml:space="preserve"> </w:t>
              </w:r>
            </w:hyperlink>
            <w:r w:rsidR="4F2E2645" w:rsidRPr="4F2E2645">
              <w:rPr>
                <w:rFonts w:asciiTheme="minorHAnsi" w:eastAsiaTheme="minorEastAsia" w:hAnsiTheme="minorHAnsi" w:cstheme="minorBidi"/>
              </w:rPr>
              <w:t>(sign up with UW email)</w:t>
            </w:r>
          </w:p>
          <w:p w14:paraId="67647250" w14:textId="590C6DD6" w:rsidR="4F2E2645" w:rsidRDefault="4F2E2645" w:rsidP="4F2E2645">
            <w:pPr>
              <w:rPr>
                <w:rFonts w:asciiTheme="minorHAnsi" w:eastAsiaTheme="minorEastAsia" w:hAnsiTheme="minorHAnsi" w:cstheme="minorBidi"/>
              </w:rPr>
            </w:pPr>
          </w:p>
          <w:p w14:paraId="3D2560D1" w14:textId="38FF6957" w:rsidR="4F2E2645" w:rsidRDefault="008A49FC" w:rsidP="4F2E2645">
            <w:pPr>
              <w:rPr>
                <w:rFonts w:asciiTheme="minorHAnsi" w:eastAsiaTheme="minorEastAsia" w:hAnsiTheme="minorHAnsi" w:cstheme="minorBidi"/>
              </w:rPr>
            </w:pPr>
            <w:hyperlink r:id="rId37">
              <w:r w:rsidR="4F2E2645" w:rsidRPr="4F2E2645">
                <w:rPr>
                  <w:rStyle w:val="Hyperlink"/>
                  <w:rFonts w:asciiTheme="minorHAnsi" w:eastAsiaTheme="minorEastAsia" w:hAnsiTheme="minorHAnsi" w:cstheme="minorBidi"/>
                </w:rPr>
                <w:t>IT Sourcing</w:t>
              </w:r>
            </w:hyperlink>
          </w:p>
          <w:p w14:paraId="667FE9F5" w14:textId="1FF13A7D" w:rsidR="4F2E2645" w:rsidRDefault="008A49FC" w:rsidP="4F2E2645">
            <w:pPr>
              <w:rPr>
                <w:rFonts w:asciiTheme="minorHAnsi" w:eastAsiaTheme="minorEastAsia" w:hAnsiTheme="minorHAnsi" w:cstheme="minorBidi"/>
              </w:rPr>
            </w:pPr>
            <w:hyperlink r:id="rId38">
              <w:r w:rsidR="4F2E2645" w:rsidRPr="4F2E2645">
                <w:rPr>
                  <w:rStyle w:val="Hyperlink"/>
                  <w:rFonts w:asciiTheme="minorHAnsi" w:eastAsiaTheme="minorEastAsia" w:hAnsiTheme="minorHAnsi" w:cstheme="minorBidi"/>
                </w:rPr>
                <w:t>UW Procurement forms</w:t>
              </w:r>
            </w:hyperlink>
          </w:p>
        </w:tc>
      </w:tr>
      <w:tr w:rsidR="4F2E2645" w14:paraId="4D78E973" w14:textId="77777777" w:rsidTr="4F2E2645">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809BC" w14:textId="5C9C09AC" w:rsidR="4F2E2645" w:rsidRDefault="4F2E2645" w:rsidP="4F2E2645">
            <w:pPr>
              <w:rPr>
                <w:rFonts w:asciiTheme="minorHAnsi" w:eastAsiaTheme="minorEastAsia" w:hAnsiTheme="minorHAnsi" w:cstheme="minorBidi"/>
                <w:color w:val="000000" w:themeColor="text1"/>
              </w:rPr>
            </w:pPr>
            <w:r w:rsidRPr="4F2E2645">
              <w:rPr>
                <w:rFonts w:asciiTheme="minorHAnsi" w:eastAsiaTheme="minorEastAsia" w:hAnsiTheme="minorHAnsi" w:cstheme="minorBidi"/>
                <w:b/>
                <w:bCs/>
                <w:color w:val="000000" w:themeColor="text1"/>
              </w:rPr>
              <w:t>Acceptable use standards</w:t>
            </w:r>
          </w:p>
          <w:p w14:paraId="7C413C00" w14:textId="1AA00543" w:rsidR="4F2E2645" w:rsidRDefault="4F2E2645" w:rsidP="4F2E2645">
            <w:pPr>
              <w:rPr>
                <w:rFonts w:asciiTheme="minorHAnsi" w:eastAsiaTheme="minorEastAsia" w:hAnsiTheme="minorHAnsi" w:cstheme="minorBidi"/>
              </w:rPr>
            </w:pPr>
          </w:p>
          <w:p w14:paraId="55198F8B" w14:textId="6200E568" w:rsidR="4F2E2645" w:rsidRDefault="4F2E2645" w:rsidP="4F2E2645">
            <w:pPr>
              <w:rPr>
                <w:rFonts w:asciiTheme="minorHAnsi" w:eastAsiaTheme="minorEastAsia" w:hAnsiTheme="minorHAnsi" w:cstheme="minorBidi"/>
              </w:rPr>
            </w:pPr>
            <w:r w:rsidRPr="4F2E2645">
              <w:rPr>
                <w:rFonts w:asciiTheme="minorHAnsi" w:eastAsiaTheme="minorEastAsia" w:hAnsiTheme="minorHAnsi" w:cstheme="minorBidi"/>
              </w:rPr>
              <w:t>Describe your process to inform workforce members of their responsibilities related to information, infrastructure technology, and information systems.</w:t>
            </w:r>
          </w:p>
        </w:tc>
        <w:tc>
          <w:tcPr>
            <w:tcW w:w="38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5B3B4" w14:textId="6D67AABD"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Staff are made aware that their use of UW systems may be monitored, recorded and subject to audit. Unauthorized use of any University system is prohibited, and such use may be subject to criminal and civil penalties. Use of a University system indicates consent to monitoring and recording.</w:t>
            </w:r>
          </w:p>
          <w:p w14:paraId="157E3999" w14:textId="204EA64A" w:rsidR="4F2E2645" w:rsidRDefault="4F2E2645" w:rsidP="4F2E2645">
            <w:pPr>
              <w:rPr>
                <w:rFonts w:asciiTheme="minorHAnsi" w:eastAsiaTheme="minorEastAsia" w:hAnsiTheme="minorHAnsi" w:cstheme="minorBidi"/>
                <w:color w:val="0000FF"/>
              </w:rPr>
            </w:pPr>
          </w:p>
          <w:p w14:paraId="754C299E" w14:textId="1453D5B1"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 xml:space="preserve">UW-IT staff must read and accept the </w:t>
            </w:r>
            <w:hyperlink r:id="rId39">
              <w:r w:rsidRPr="4F2E2645">
                <w:rPr>
                  <w:rStyle w:val="Hyperlink"/>
                  <w:rFonts w:asciiTheme="minorHAnsi" w:eastAsiaTheme="minorEastAsia" w:hAnsiTheme="minorHAnsi" w:cstheme="minorBidi"/>
                </w:rPr>
                <w:t>Access and Use Agreement</w:t>
              </w:r>
            </w:hyperlink>
            <w:r w:rsidRPr="4F2E2645">
              <w:rPr>
                <w:rFonts w:asciiTheme="minorHAnsi" w:eastAsiaTheme="minorEastAsia" w:hAnsiTheme="minorHAnsi" w:cstheme="minorBidi"/>
                <w:color w:val="0000FF"/>
              </w:rPr>
              <w:t>. Managers can run a report to check to see if staff have done so.</w:t>
            </w:r>
          </w:p>
          <w:p w14:paraId="6DEE5C6F" w14:textId="548DB78F" w:rsidR="4F2E2645" w:rsidRDefault="4F2E2645" w:rsidP="4F2E2645">
            <w:pPr>
              <w:rPr>
                <w:rFonts w:asciiTheme="minorHAnsi" w:eastAsiaTheme="minorEastAsia" w:hAnsiTheme="minorHAnsi" w:cstheme="minorBidi"/>
                <w:color w:val="0000FF"/>
              </w:rPr>
            </w:pPr>
          </w:p>
          <w:p w14:paraId="17054EAC" w14:textId="3AE4EE13" w:rsidR="4F2E2645" w:rsidRDefault="4F2E2645" w:rsidP="4F2E2645">
            <w:pPr>
              <w:rPr>
                <w:rFonts w:asciiTheme="minorHAnsi" w:eastAsiaTheme="minorEastAsia" w:hAnsiTheme="minorHAnsi" w:cstheme="minorBidi"/>
                <w:color w:val="0000FF"/>
              </w:rPr>
            </w:pPr>
            <w:r w:rsidRPr="4F2E2645">
              <w:rPr>
                <w:rFonts w:asciiTheme="minorHAnsi" w:eastAsiaTheme="minorEastAsia" w:hAnsiTheme="minorHAnsi" w:cstheme="minorBidi"/>
                <w:color w:val="0000FF"/>
              </w:rPr>
              <w:t>Student staff are required to sign a &lt;&lt;</w:t>
            </w:r>
            <w:r w:rsidRPr="4F2E2645">
              <w:rPr>
                <w:rFonts w:asciiTheme="minorHAnsi" w:eastAsiaTheme="minorEastAsia" w:hAnsiTheme="minorHAnsi" w:cstheme="minorBidi"/>
                <w:color w:val="0000FF"/>
                <w:u w:val="single"/>
              </w:rPr>
              <w:t>Non-Disclosure Agreement&gt;&gt;</w:t>
            </w:r>
            <w:r w:rsidRPr="4F2E2645">
              <w:rPr>
                <w:rFonts w:asciiTheme="minorHAnsi" w:eastAsiaTheme="minorEastAsia" w:hAnsiTheme="minorHAnsi" w:cstheme="minorBidi"/>
                <w:color w:val="0000FF"/>
              </w:rPr>
              <w:t xml:space="preserve"> in addition to the Access and Use Agreement.</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182EA" w14:textId="76D85320" w:rsidR="4F2E2645" w:rsidRDefault="008A49FC" w:rsidP="4F2E2645">
            <w:pPr>
              <w:rPr>
                <w:rFonts w:asciiTheme="minorHAnsi" w:eastAsiaTheme="minorEastAsia" w:hAnsiTheme="minorHAnsi" w:cstheme="minorBidi"/>
                <w:color w:val="0000FF"/>
              </w:rPr>
            </w:pPr>
            <w:hyperlink r:id="rId40">
              <w:r w:rsidR="4F2E2645" w:rsidRPr="4F2E2645">
                <w:rPr>
                  <w:rStyle w:val="Hyperlink"/>
                  <w:rFonts w:asciiTheme="minorHAnsi" w:eastAsiaTheme="minorEastAsia" w:hAnsiTheme="minorHAnsi" w:cstheme="minorBidi"/>
                </w:rPr>
                <w:t>Access and Use Agreement</w:t>
              </w:r>
            </w:hyperlink>
            <w:r w:rsidR="4F2E2645" w:rsidRPr="4F2E2645">
              <w:rPr>
                <w:rFonts w:asciiTheme="minorHAnsi" w:eastAsiaTheme="minorEastAsia" w:hAnsiTheme="minorHAnsi" w:cstheme="minorBidi"/>
                <w:color w:val="0000FF"/>
              </w:rPr>
              <w:t>.</w:t>
            </w:r>
          </w:p>
          <w:p w14:paraId="73460517" w14:textId="0C4FEAB0" w:rsidR="4F2E2645" w:rsidRDefault="4F2E2645" w:rsidP="4F2E2645">
            <w:pPr>
              <w:rPr>
                <w:rFonts w:asciiTheme="minorHAnsi" w:eastAsiaTheme="minorEastAsia" w:hAnsiTheme="minorHAnsi" w:cstheme="minorBidi"/>
                <w:color w:val="0000FF"/>
              </w:rPr>
            </w:pPr>
          </w:p>
          <w:p w14:paraId="1B3C5C48" w14:textId="43083434" w:rsidR="4F2E2645" w:rsidRDefault="008A49FC" w:rsidP="4F2E2645">
            <w:pPr>
              <w:rPr>
                <w:rFonts w:asciiTheme="minorHAnsi" w:eastAsiaTheme="minorEastAsia" w:hAnsiTheme="minorHAnsi" w:cstheme="minorBidi"/>
                <w:color w:val="0000FF"/>
              </w:rPr>
            </w:pPr>
            <w:hyperlink r:id="rId41">
              <w:r w:rsidR="4F2E2645" w:rsidRPr="4F2E2645">
                <w:rPr>
                  <w:rStyle w:val="Hyperlink"/>
                  <w:rFonts w:asciiTheme="minorHAnsi" w:eastAsiaTheme="minorEastAsia" w:hAnsiTheme="minorHAnsi" w:cstheme="minorBidi"/>
                </w:rPr>
                <w:t>Access and Use Agreement - Report</w:t>
              </w:r>
            </w:hyperlink>
          </w:p>
        </w:tc>
      </w:tr>
    </w:tbl>
    <w:p w14:paraId="162F93C5" w14:textId="22597E5D" w:rsidR="24CC4B45" w:rsidRDefault="24CC4B45" w:rsidP="4F2E2645">
      <w:pPr>
        <w:rPr>
          <w:color w:val="0000FF"/>
          <w:highlight w:val="yellow"/>
        </w:rPr>
      </w:pPr>
    </w:p>
    <w:tbl>
      <w:tblPr>
        <w:tblW w:w="0" w:type="auto"/>
        <w:tblLayout w:type="fixed"/>
        <w:tblLook w:val="0600" w:firstRow="0" w:lastRow="0" w:firstColumn="0" w:lastColumn="0" w:noHBand="1" w:noVBand="1"/>
      </w:tblPr>
      <w:tblGrid>
        <w:gridCol w:w="2730"/>
        <w:gridCol w:w="3823"/>
        <w:gridCol w:w="2807"/>
      </w:tblGrid>
      <w:tr w:rsidR="4F2E2645" w14:paraId="38073E6B"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069A467E" w14:textId="6265D319" w:rsidR="4F2E2645" w:rsidRDefault="4F2E2645" w:rsidP="4F2E2645">
            <w:pPr>
              <w:rPr>
                <w:color w:val="FFFFFF" w:themeColor="background1"/>
              </w:rPr>
            </w:pPr>
            <w:r w:rsidRPr="4F2E2645">
              <w:rPr>
                <w:b/>
                <w:bCs/>
                <w:color w:val="FFFFFF" w:themeColor="background1"/>
              </w:rPr>
              <w:t>Requirement</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52F55AA6" w14:textId="2D5517BF" w:rsidR="4F2E2645" w:rsidRDefault="4F2E2645" w:rsidP="4F2E2645">
            <w:pPr>
              <w:rPr>
                <w:color w:val="FFFFFF" w:themeColor="background1"/>
              </w:rPr>
            </w:pPr>
            <w:r w:rsidRPr="4F2E2645">
              <w:rPr>
                <w:b/>
                <w:bCs/>
                <w:color w:val="FFFFFF" w:themeColor="background1"/>
              </w:rPr>
              <w:t>Description</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51622F9E" w14:textId="124B3E4F" w:rsidR="4F2E2645" w:rsidRDefault="4F2E2645" w:rsidP="4F2E2645">
            <w:pPr>
              <w:rPr>
                <w:color w:val="FFFFFF" w:themeColor="background1"/>
              </w:rPr>
            </w:pPr>
            <w:r w:rsidRPr="4F2E2645">
              <w:rPr>
                <w:b/>
                <w:bCs/>
                <w:color w:val="FFFFFF" w:themeColor="background1"/>
              </w:rPr>
              <w:t>External Resources</w:t>
            </w:r>
          </w:p>
        </w:tc>
      </w:tr>
      <w:tr w:rsidR="4F2E2645" w14:paraId="30E823BD"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E7C7801" w14:textId="4484DFFB" w:rsidR="4F2E2645" w:rsidRDefault="4F2E2645" w:rsidP="4F2E2645">
            <w:pPr>
              <w:pStyle w:val="Heading2"/>
              <w:rPr>
                <w:rFonts w:ascii="Cambria" w:eastAsia="Cambria" w:hAnsi="Cambria" w:cs="Cambria"/>
                <w:bCs/>
                <w:color w:val="000000" w:themeColor="text1"/>
                <w:sz w:val="20"/>
                <w:szCs w:val="20"/>
              </w:rPr>
            </w:pPr>
            <w:r w:rsidRPr="4F2E2645">
              <w:rPr>
                <w:rFonts w:ascii="Cambria" w:eastAsia="Cambria" w:hAnsi="Cambria" w:cs="Cambria"/>
                <w:bCs/>
                <w:color w:val="000000" w:themeColor="text1"/>
                <w:sz w:val="20"/>
                <w:szCs w:val="20"/>
              </w:rPr>
              <w:t>Technical Security and Access Controls</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CB1B94B" w14:textId="1E8CDFD0" w:rsidR="4F2E2645" w:rsidRDefault="4F2E2645" w:rsidP="4F2E2645">
            <w:pPr>
              <w:rPr>
                <w:color w:val="000000" w:themeColor="text1"/>
              </w:rPr>
            </w:pP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4237940" w14:textId="44F56C59" w:rsidR="4F2E2645" w:rsidRDefault="4F2E2645" w:rsidP="4F2E2645">
            <w:pPr>
              <w:rPr>
                <w:color w:val="000000" w:themeColor="text1"/>
              </w:rPr>
            </w:pPr>
          </w:p>
        </w:tc>
      </w:tr>
      <w:tr w:rsidR="4F2E2645" w14:paraId="220B2FD2"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314A6" w14:textId="7D69E49C" w:rsidR="4F2E2645" w:rsidRDefault="4F2E2645" w:rsidP="4F2E2645">
            <w:pPr>
              <w:rPr>
                <w:color w:val="000000" w:themeColor="text1"/>
              </w:rPr>
            </w:pPr>
            <w:r w:rsidRPr="4F2E2645">
              <w:rPr>
                <w:b/>
                <w:bCs/>
                <w:color w:val="000000" w:themeColor="text1"/>
              </w:rPr>
              <w:t>Remote access process</w:t>
            </w:r>
          </w:p>
          <w:p w14:paraId="66FB083B" w14:textId="442599B2" w:rsidR="4F2E2645" w:rsidRDefault="4F2E2645" w:rsidP="4F2E2645"/>
          <w:p w14:paraId="514C4A0A" w14:textId="7439ACFC" w:rsidR="4F2E2645" w:rsidRDefault="4F2E2645" w:rsidP="4F2E2645">
            <w:r w:rsidRPr="4F2E2645">
              <w:t>Describe how you manage access to your assets from locations not under the University’s control.</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57E2E" w14:textId="456B9BCC" w:rsidR="4F2E2645" w:rsidRDefault="4F2E2645" w:rsidP="4F2E2645">
            <w:pPr>
              <w:rPr>
                <w:color w:val="0000FF"/>
              </w:rPr>
            </w:pPr>
            <w:r w:rsidRPr="4F2E2645">
              <w:rPr>
                <w:color w:val="0000FF"/>
              </w:rPr>
              <w:t xml:space="preserve">Remote connection to the departmental private network requires using Husky </w:t>
            </w:r>
            <w:proofErr w:type="spellStart"/>
            <w:r w:rsidRPr="4F2E2645">
              <w:rPr>
                <w:color w:val="0000FF"/>
              </w:rPr>
              <w:t>OnNet</w:t>
            </w:r>
            <w:proofErr w:type="spellEnd"/>
            <w:r w:rsidRPr="4F2E2645">
              <w:rPr>
                <w:color w:val="0000FF"/>
              </w:rPr>
              <w:t xml:space="preserve">-Department (HON-D) VPN. </w:t>
            </w:r>
          </w:p>
          <w:p w14:paraId="49B80983" w14:textId="5DC563A0" w:rsidR="4F2E2645" w:rsidRDefault="4F2E2645" w:rsidP="4F2E2645">
            <w:pPr>
              <w:rPr>
                <w:color w:val="0000FF"/>
              </w:rPr>
            </w:pPr>
            <w:r w:rsidRPr="4F2E2645">
              <w:rPr>
                <w:color w:val="0000FF"/>
              </w:rPr>
              <w:t>Access is limited only to authorized staff via security group membership.</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66C39" w14:textId="10799D55" w:rsidR="4F2E2645" w:rsidRDefault="008A49FC" w:rsidP="4F2E2645">
            <w:pPr>
              <w:spacing w:after="240"/>
              <w:rPr>
                <w:color w:val="000000" w:themeColor="text1"/>
              </w:rPr>
            </w:pPr>
            <w:hyperlink r:id="rId42">
              <w:r w:rsidR="4F2E2645" w:rsidRPr="4F2E2645">
                <w:rPr>
                  <w:rStyle w:val="Hyperlink"/>
                </w:rPr>
                <w:t xml:space="preserve">Husky </w:t>
              </w:r>
              <w:proofErr w:type="spellStart"/>
              <w:r w:rsidR="4F2E2645" w:rsidRPr="4F2E2645">
                <w:rPr>
                  <w:rStyle w:val="Hyperlink"/>
                </w:rPr>
                <w:t>OnNet</w:t>
              </w:r>
              <w:proofErr w:type="spellEnd"/>
            </w:hyperlink>
          </w:p>
        </w:tc>
      </w:tr>
      <w:tr w:rsidR="4F2E2645" w14:paraId="4FABF487"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24939D" w14:textId="5098D22C" w:rsidR="4F2E2645" w:rsidRDefault="4F2E2645" w:rsidP="4F2E2645">
            <w:pPr>
              <w:rPr>
                <w:color w:val="000000" w:themeColor="text1"/>
              </w:rPr>
            </w:pPr>
            <w:r w:rsidRPr="4F2E2645">
              <w:rPr>
                <w:b/>
                <w:bCs/>
                <w:color w:val="000000" w:themeColor="text1"/>
              </w:rPr>
              <w:t>Cryptographic controls for protecting data</w:t>
            </w:r>
          </w:p>
          <w:p w14:paraId="77EF6C69" w14:textId="094AB819" w:rsidR="4F2E2645" w:rsidRDefault="4F2E2645" w:rsidP="4F2E2645"/>
          <w:p w14:paraId="12F10328" w14:textId="4A58A90A" w:rsidR="4F2E2645" w:rsidRDefault="4F2E2645" w:rsidP="4F2E2645">
            <w:r w:rsidRPr="4F2E2645">
              <w:t>Describe what cryptographic methods (e.g., electronic signatures, encryption) you use to reduce the likelihood that institutional information is read, modified, or otherwise utilized by an unauthorized individual.</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3624F" w14:textId="706CD591" w:rsidR="4F2E2645" w:rsidRDefault="4F2E2645" w:rsidP="4F2E2645">
            <w:pPr>
              <w:rPr>
                <w:color w:val="0000FF"/>
              </w:rPr>
            </w:pPr>
            <w:r w:rsidRPr="4F2E2645">
              <w:rPr>
                <w:color w:val="0000FF"/>
              </w:rPr>
              <w:t xml:space="preserve">All departmental laptops are encrypted using Microsoft BitLocker or Apple </w:t>
            </w:r>
            <w:proofErr w:type="spellStart"/>
            <w:r w:rsidRPr="4F2E2645">
              <w:rPr>
                <w:color w:val="0000FF"/>
              </w:rPr>
              <w:t>FileVault</w:t>
            </w:r>
            <w:proofErr w:type="spellEnd"/>
            <w:r w:rsidRPr="4F2E2645">
              <w:rPr>
                <w:color w:val="0000FF"/>
              </w:rPr>
              <w:t xml:space="preserve">. </w:t>
            </w:r>
          </w:p>
          <w:p w14:paraId="3E2029D0" w14:textId="26162541" w:rsidR="4F2E2645" w:rsidRDefault="4F2E2645" w:rsidP="4F2E2645">
            <w:pPr>
              <w:rPr>
                <w:color w:val="0000FF"/>
              </w:rPr>
            </w:pPr>
          </w:p>
          <w:p w14:paraId="02A65566" w14:textId="62777F67" w:rsidR="4F2E2645" w:rsidRDefault="4F2E2645" w:rsidP="4F2E2645">
            <w:pPr>
              <w:rPr>
                <w:color w:val="0000FF"/>
              </w:rPr>
            </w:pPr>
            <w:r w:rsidRPr="4F2E2645">
              <w:rPr>
                <w:color w:val="0000FF"/>
              </w:rPr>
              <w:t xml:space="preserve">Backups of departmental systems are encrypted using (AES) 256-bit encryption. </w:t>
            </w:r>
          </w:p>
          <w:p w14:paraId="551037B1" w14:textId="0F3183C3" w:rsidR="4F2E2645" w:rsidRDefault="4F2E2645" w:rsidP="4F2E2645">
            <w:pPr>
              <w:rPr>
                <w:color w:val="0000FF"/>
              </w:rPr>
            </w:pPr>
          </w:p>
          <w:p w14:paraId="4DB49CC6" w14:textId="24882BDE" w:rsidR="4F2E2645" w:rsidRDefault="4F2E2645" w:rsidP="4F2E2645">
            <w:pPr>
              <w:rPr>
                <w:color w:val="0000FF"/>
              </w:rPr>
            </w:pPr>
            <w:r w:rsidRPr="4F2E2645">
              <w:rPr>
                <w:color w:val="0000FF"/>
              </w:rPr>
              <w:t>Connections to departmental systems from external IPs require the use of HON-D VPN, encryption keys and certificates.</w:t>
            </w:r>
          </w:p>
          <w:p w14:paraId="31FF26E3" w14:textId="235CACEB" w:rsidR="4F2E2645" w:rsidRDefault="4F2E2645" w:rsidP="4F2E2645">
            <w:pPr>
              <w:rPr>
                <w:color w:val="0000FF"/>
              </w:rPr>
            </w:pPr>
          </w:p>
          <w:p w14:paraId="77FD4C8C" w14:textId="6EA98BCC" w:rsidR="4F2E2645" w:rsidRDefault="4F2E2645" w:rsidP="4F2E2645">
            <w:pPr>
              <w:rPr>
                <w:color w:val="0000FF"/>
              </w:rPr>
            </w:pPr>
            <w:r w:rsidRPr="4F2E2645">
              <w:rPr>
                <w:color w:val="0000FF"/>
              </w:rPr>
              <w:t>For applications that handle sensitive data, TLS is used to encrypt data in transit.</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0E83C" w14:textId="2A5D5C1D" w:rsidR="4F2E2645" w:rsidRDefault="008A49FC" w:rsidP="4F2E2645">
            <w:pPr>
              <w:rPr>
                <w:color w:val="0000FF"/>
              </w:rPr>
            </w:pPr>
            <w:hyperlink r:id="rId43" w:anchor="gpo">
              <w:r w:rsidR="4F2E2645" w:rsidRPr="4F2E2645">
                <w:rPr>
                  <w:rStyle w:val="Hyperlink"/>
                </w:rPr>
                <w:t>CISO Office</w:t>
              </w:r>
            </w:hyperlink>
            <w:r w:rsidR="4F2E2645" w:rsidRPr="4F2E2645">
              <w:rPr>
                <w:color w:val="0000FF"/>
              </w:rPr>
              <w:t xml:space="preserve"> about Windows </w:t>
            </w:r>
            <w:proofErr w:type="spellStart"/>
            <w:r w:rsidR="4F2E2645" w:rsidRPr="4F2E2645">
              <w:rPr>
                <w:color w:val="0000FF"/>
              </w:rPr>
              <w:t>Bitlocker</w:t>
            </w:r>
            <w:proofErr w:type="spellEnd"/>
          </w:p>
          <w:p w14:paraId="0A457CA5" w14:textId="4B7D9789" w:rsidR="4F2E2645" w:rsidRDefault="4F2E2645" w:rsidP="4F2E2645">
            <w:pPr>
              <w:rPr>
                <w:color w:val="0000FF"/>
              </w:rPr>
            </w:pPr>
          </w:p>
          <w:p w14:paraId="7B7C3766" w14:textId="38B275FB" w:rsidR="4F2E2645" w:rsidRDefault="4F2E2645" w:rsidP="4F2E2645">
            <w:r w:rsidRPr="4F2E2645">
              <w:rPr>
                <w:color w:val="0000FF"/>
              </w:rPr>
              <w:t xml:space="preserve">Mac </w:t>
            </w:r>
            <w:proofErr w:type="spellStart"/>
            <w:r w:rsidRPr="4F2E2645">
              <w:rPr>
                <w:color w:val="0000FF"/>
              </w:rPr>
              <w:t>filevault</w:t>
            </w:r>
            <w:proofErr w:type="spellEnd"/>
            <w:r w:rsidRPr="4F2E2645">
              <w:rPr>
                <w:color w:val="0000FF"/>
              </w:rPr>
              <w:t xml:space="preserve"> </w:t>
            </w:r>
            <w:hyperlink r:id="rId44">
              <w:r w:rsidRPr="4F2E2645">
                <w:rPr>
                  <w:rStyle w:val="Hyperlink"/>
                </w:rPr>
                <w:t>by Apple</w:t>
              </w:r>
            </w:hyperlink>
          </w:p>
        </w:tc>
      </w:tr>
      <w:tr w:rsidR="4F2E2645" w14:paraId="26508B75"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C8D3D" w14:textId="2EC1B39B" w:rsidR="4F2E2645" w:rsidRDefault="4F2E2645" w:rsidP="4F2E2645">
            <w:pPr>
              <w:rPr>
                <w:color w:val="000000" w:themeColor="text1"/>
              </w:rPr>
            </w:pPr>
            <w:r w:rsidRPr="4F2E2645">
              <w:rPr>
                <w:b/>
                <w:bCs/>
                <w:color w:val="000000" w:themeColor="text1"/>
              </w:rPr>
              <w:t>An access authorization process for all users and information systems</w:t>
            </w:r>
          </w:p>
          <w:p w14:paraId="159D30A5" w14:textId="09FA3048" w:rsidR="4F2E2645" w:rsidRDefault="4F2E2645" w:rsidP="4F2E2645"/>
          <w:p w14:paraId="4A51070B" w14:textId="7D9B305B" w:rsidR="4F2E2645" w:rsidRDefault="4F2E2645" w:rsidP="4F2E2645">
            <w:r w:rsidRPr="4F2E2645">
              <w:t xml:space="preserve">Describe how you manage who or what has access to your assets as well as the </w:t>
            </w:r>
            <w:r w:rsidRPr="4F2E2645">
              <w:lastRenderedPageBreak/>
              <w:t>type of access that you permit.</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C73EB" w14:textId="4439E724" w:rsidR="4F2E2645" w:rsidRDefault="4F2E2645" w:rsidP="4F2E2645">
            <w:pPr>
              <w:rPr>
                <w:color w:val="0000FF"/>
              </w:rPr>
            </w:pPr>
            <w:r w:rsidRPr="4F2E2645">
              <w:rPr>
                <w:color w:val="0000FF"/>
              </w:rPr>
              <w:lastRenderedPageBreak/>
              <w:t xml:space="preserve">Each employee is issued a unique </w:t>
            </w:r>
            <w:proofErr w:type="spellStart"/>
            <w:r w:rsidRPr="4F2E2645">
              <w:rPr>
                <w:color w:val="0000FF"/>
              </w:rPr>
              <w:t>UWNetID</w:t>
            </w:r>
            <w:proofErr w:type="spellEnd"/>
            <w:r w:rsidRPr="4F2E2645">
              <w:rPr>
                <w:color w:val="0000FF"/>
              </w:rPr>
              <w:t xml:space="preserve"> that is used to log on to departmental systems. Applications that need access to other applications or databases have their own unique accounts.</w:t>
            </w:r>
          </w:p>
          <w:p w14:paraId="48DB30EF" w14:textId="4CF91379" w:rsidR="4F2E2645" w:rsidRDefault="4F2E2645" w:rsidP="4F2E2645">
            <w:pPr>
              <w:rPr>
                <w:color w:val="0000FF"/>
              </w:rPr>
            </w:pPr>
          </w:p>
          <w:p w14:paraId="2DC2D5FC" w14:textId="63ED7481" w:rsidR="4F2E2645" w:rsidRDefault="4F2E2645" w:rsidP="4F2E2645">
            <w:pPr>
              <w:rPr>
                <w:color w:val="0000FF"/>
              </w:rPr>
            </w:pPr>
            <w:r w:rsidRPr="4F2E2645">
              <w:rPr>
                <w:color w:val="0000FF"/>
              </w:rPr>
              <w:lastRenderedPageBreak/>
              <w:t>Permissions to resources and systems are assigned following the principle of least privilege and the principle of least functionality. Administrators have separate accounts - a user account, and an administrative account.</w:t>
            </w:r>
          </w:p>
          <w:p w14:paraId="2BF3C836" w14:textId="2B33C572" w:rsidR="4F2E2645" w:rsidRDefault="4F2E2645" w:rsidP="4F2E2645">
            <w:pPr>
              <w:rPr>
                <w:color w:val="0000FF"/>
              </w:rPr>
            </w:pPr>
          </w:p>
          <w:p w14:paraId="029F9F71" w14:textId="771D9111" w:rsidR="4F2E2645" w:rsidRDefault="4F2E2645" w:rsidP="4F2E2645">
            <w:pPr>
              <w:rPr>
                <w:color w:val="0000FF"/>
              </w:rPr>
            </w:pPr>
            <w:r w:rsidRPr="4F2E2645">
              <w:rPr>
                <w:color w:val="0000FF"/>
              </w:rPr>
              <w:t>Requests for access are made using UW-IT's service management platform and are logged for periodic auditing. Account access and associated privileges is reviewed regularly to determine if they are still valid.</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11DCC" w14:textId="6D6B2D07" w:rsidR="4F2E2645" w:rsidRDefault="008A49FC" w:rsidP="4F2E2645">
            <w:pPr>
              <w:rPr>
                <w:color w:val="0000FF"/>
              </w:rPr>
            </w:pPr>
            <w:hyperlink r:id="rId45">
              <w:r w:rsidR="4F2E2645" w:rsidRPr="4F2E2645">
                <w:rPr>
                  <w:rStyle w:val="Hyperlink"/>
                </w:rPr>
                <w:t xml:space="preserve">ASTRA Access Management  </w:t>
              </w:r>
            </w:hyperlink>
          </w:p>
          <w:p w14:paraId="3394A86F" w14:textId="66155974" w:rsidR="4F2E2645" w:rsidRDefault="4F2E2645" w:rsidP="4F2E2645">
            <w:pPr>
              <w:rPr>
                <w:color w:val="0000FF"/>
              </w:rPr>
            </w:pPr>
          </w:p>
          <w:p w14:paraId="19C5351F" w14:textId="097D329A" w:rsidR="4F2E2645" w:rsidRDefault="008A49FC" w:rsidP="4F2E2645">
            <w:pPr>
              <w:rPr>
                <w:color w:val="0000FF"/>
              </w:rPr>
            </w:pPr>
            <w:hyperlink r:id="rId46">
              <w:r w:rsidR="4F2E2645" w:rsidRPr="4F2E2645">
                <w:rPr>
                  <w:rStyle w:val="Hyperlink"/>
                </w:rPr>
                <w:t>UW Groups Service</w:t>
              </w:r>
            </w:hyperlink>
          </w:p>
          <w:p w14:paraId="495638CE" w14:textId="0263B754" w:rsidR="4F2E2645" w:rsidRDefault="4F2E2645" w:rsidP="4F2E2645">
            <w:pPr>
              <w:rPr>
                <w:color w:val="0000FF"/>
              </w:rPr>
            </w:pPr>
          </w:p>
          <w:p w14:paraId="43B5F033" w14:textId="3AD6FCEE" w:rsidR="4F2E2645" w:rsidRDefault="008A49FC" w:rsidP="4F2E2645">
            <w:pPr>
              <w:rPr>
                <w:color w:val="0000FF"/>
              </w:rPr>
            </w:pPr>
            <w:hyperlink r:id="rId47">
              <w:r w:rsidR="4F2E2645" w:rsidRPr="4F2E2645">
                <w:rPr>
                  <w:rStyle w:val="Hyperlink"/>
                </w:rPr>
                <w:t>Manage UW Resources</w:t>
              </w:r>
            </w:hyperlink>
          </w:p>
        </w:tc>
      </w:tr>
      <w:tr w:rsidR="4F2E2645" w14:paraId="1795B6F6"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19EA7" w14:textId="7D3D3788" w:rsidR="4F2E2645" w:rsidRDefault="4F2E2645" w:rsidP="4F2E2645">
            <w:pPr>
              <w:rPr>
                <w:color w:val="000000" w:themeColor="text1"/>
              </w:rPr>
            </w:pPr>
            <w:r w:rsidRPr="4F2E2645">
              <w:rPr>
                <w:b/>
                <w:bCs/>
                <w:color w:val="000000" w:themeColor="text1"/>
              </w:rPr>
              <w:t>An authentication mechanism for all authorized users and information systems</w:t>
            </w:r>
          </w:p>
          <w:p w14:paraId="288953FB" w14:textId="2A5AFB11" w:rsidR="4F2E2645" w:rsidRDefault="4F2E2645" w:rsidP="4F2E2645"/>
          <w:p w14:paraId="2FF86D88" w14:textId="2F0FA9B8" w:rsidR="4F2E2645" w:rsidRDefault="4F2E2645" w:rsidP="4F2E2645">
            <w:r w:rsidRPr="4F2E2645">
              <w:t>Describe what authentication mechanisms (e.g., account lockout, password length and complexity, two-factor token-based authentication, restrict access to privileged functions) you use to validate the identity of a workforce member, service, or information system when they use one of your assets.</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3758D" w14:textId="505B9EC9" w:rsidR="4F2E2645" w:rsidRDefault="4F2E2645" w:rsidP="4F2E2645">
            <w:pPr>
              <w:rPr>
                <w:color w:val="0000FF"/>
              </w:rPr>
            </w:pPr>
            <w:r w:rsidRPr="4F2E2645">
              <w:rPr>
                <w:color w:val="0000FF"/>
              </w:rPr>
              <w:t xml:space="preserve">UW-IT’s SAML-based </w:t>
            </w:r>
            <w:proofErr w:type="spellStart"/>
            <w:r w:rsidRPr="4F2E2645">
              <w:rPr>
                <w:color w:val="0000FF"/>
              </w:rPr>
              <w:t>UWNetID</w:t>
            </w:r>
            <w:proofErr w:type="spellEnd"/>
            <w:r w:rsidRPr="4F2E2645">
              <w:rPr>
                <w:color w:val="0000FF"/>
              </w:rPr>
              <w:t xml:space="preserve"> identity management infrastructure is leveraged to provide authentication. Based upon sensitivity, systems use Duo two-factor authentication.</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8108E" w14:textId="12A96CEE" w:rsidR="4F2E2645" w:rsidRDefault="008A49FC" w:rsidP="4F2E2645">
            <w:pPr>
              <w:rPr>
                <w:color w:val="0000FF"/>
              </w:rPr>
            </w:pPr>
            <w:hyperlink r:id="rId48">
              <w:r w:rsidR="4F2E2645" w:rsidRPr="4F2E2645">
                <w:rPr>
                  <w:rStyle w:val="Hyperlink"/>
                </w:rPr>
                <w:t>Single sign-on with UW NetID</w:t>
              </w:r>
            </w:hyperlink>
            <w:r w:rsidR="4F2E2645" w:rsidRPr="4F2E2645">
              <w:rPr>
                <w:color w:val="0000FF"/>
              </w:rPr>
              <w:t xml:space="preserve"> </w:t>
            </w:r>
          </w:p>
          <w:p w14:paraId="622D8167" w14:textId="00AC19D7" w:rsidR="4F2E2645" w:rsidRDefault="4F2E2645" w:rsidP="4F2E2645">
            <w:pPr>
              <w:rPr>
                <w:color w:val="0000FF"/>
              </w:rPr>
            </w:pPr>
          </w:p>
          <w:p w14:paraId="1F7BAF46" w14:textId="6343BEFC" w:rsidR="4F2E2645" w:rsidRDefault="008A49FC" w:rsidP="4F2E2645">
            <w:pPr>
              <w:rPr>
                <w:color w:val="0000FF"/>
              </w:rPr>
            </w:pPr>
            <w:hyperlink r:id="rId49">
              <w:r w:rsidR="4F2E2645" w:rsidRPr="4F2E2645">
                <w:rPr>
                  <w:rStyle w:val="Hyperlink"/>
                </w:rPr>
                <w:t>Duo 2FA</w:t>
              </w:r>
            </w:hyperlink>
          </w:p>
          <w:p w14:paraId="2E11ACF0" w14:textId="1934A96C" w:rsidR="4F2E2645" w:rsidRDefault="4F2E2645" w:rsidP="4F2E2645">
            <w:pPr>
              <w:rPr>
                <w:color w:val="0000FF"/>
              </w:rPr>
            </w:pPr>
          </w:p>
          <w:p w14:paraId="28E39BB1" w14:textId="1E73FC87" w:rsidR="4F2E2645" w:rsidRDefault="008A49FC" w:rsidP="4F2E2645">
            <w:pPr>
              <w:rPr>
                <w:color w:val="0000FF"/>
              </w:rPr>
            </w:pPr>
            <w:hyperlink r:id="rId50">
              <w:r w:rsidR="4F2E2645" w:rsidRPr="4F2E2645">
                <w:rPr>
                  <w:rStyle w:val="Hyperlink"/>
                </w:rPr>
                <w:t>Active Directory authentication</w:t>
              </w:r>
            </w:hyperlink>
          </w:p>
          <w:p w14:paraId="3317002F" w14:textId="335BF21E" w:rsidR="4F2E2645" w:rsidRDefault="008A49FC" w:rsidP="4F2E2645">
            <w:pPr>
              <w:rPr>
                <w:color w:val="0000FF"/>
              </w:rPr>
            </w:pPr>
            <w:hyperlink r:id="rId51">
              <w:r w:rsidR="4F2E2645" w:rsidRPr="4F2E2645">
                <w:rPr>
                  <w:rStyle w:val="Hyperlink"/>
                </w:rPr>
                <w:t>NETID - Delegated OU</w:t>
              </w:r>
            </w:hyperlink>
            <w:r w:rsidR="4F2E2645" w:rsidRPr="4F2E2645">
              <w:rPr>
                <w:color w:val="0000FF"/>
              </w:rPr>
              <w:t xml:space="preserve"> admins</w:t>
            </w:r>
          </w:p>
          <w:p w14:paraId="5567E099" w14:textId="23D35B02" w:rsidR="4F2E2645" w:rsidRDefault="4F2E2645" w:rsidP="4F2E2645">
            <w:pPr>
              <w:rPr>
                <w:color w:val="0000FF"/>
              </w:rPr>
            </w:pPr>
          </w:p>
          <w:p w14:paraId="7E89DB67" w14:textId="76B9A6BB" w:rsidR="4F2E2645" w:rsidRDefault="008A49FC" w:rsidP="4F2E2645">
            <w:pPr>
              <w:rPr>
                <w:color w:val="0000FF"/>
              </w:rPr>
            </w:pPr>
            <w:hyperlink r:id="rId52">
              <w:r w:rsidR="4F2E2645" w:rsidRPr="4F2E2645">
                <w:rPr>
                  <w:rStyle w:val="Hyperlink"/>
                </w:rPr>
                <w:t>Kerberos</w:t>
              </w:r>
            </w:hyperlink>
          </w:p>
        </w:tc>
      </w:tr>
      <w:tr w:rsidR="4F2E2645" w14:paraId="26CDB3B1" w14:textId="77777777" w:rsidTr="4F2E2645">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52E1B" w14:textId="6EA0C5E4" w:rsidR="4F2E2645" w:rsidRDefault="4F2E2645" w:rsidP="4F2E2645">
            <w:pPr>
              <w:rPr>
                <w:color w:val="000000" w:themeColor="text1"/>
              </w:rPr>
            </w:pPr>
            <w:r w:rsidRPr="4F2E2645">
              <w:rPr>
                <w:b/>
                <w:bCs/>
                <w:color w:val="000000" w:themeColor="text1"/>
              </w:rPr>
              <w:t xml:space="preserve">Network, system, and </w:t>
            </w:r>
            <w:proofErr w:type="gramStart"/>
            <w:r w:rsidRPr="4F2E2645">
              <w:rPr>
                <w:b/>
                <w:bCs/>
                <w:color w:val="000000" w:themeColor="text1"/>
              </w:rPr>
              <w:t>application level</w:t>
            </w:r>
            <w:proofErr w:type="gramEnd"/>
            <w:r w:rsidRPr="4F2E2645">
              <w:rPr>
                <w:b/>
                <w:bCs/>
                <w:color w:val="000000" w:themeColor="text1"/>
              </w:rPr>
              <w:t xml:space="preserve"> protection measures</w:t>
            </w:r>
          </w:p>
          <w:p w14:paraId="2625170A" w14:textId="1B10C05D" w:rsidR="4F2E2645" w:rsidRDefault="4F2E2645" w:rsidP="4F2E2645"/>
          <w:p w14:paraId="67EC6068" w14:textId="632D8A8C" w:rsidR="4F2E2645" w:rsidRDefault="4F2E2645" w:rsidP="4F2E2645">
            <w:r w:rsidRPr="4F2E2645">
              <w:t>Describe how you have implemented appropriate security boundaries and layers of controls. Describe how you have separated user and system management functionality. Describe how you manage data sharing.</w:t>
            </w:r>
          </w:p>
        </w:tc>
        <w:tc>
          <w:tcPr>
            <w:tcW w:w="3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3AC4D" w14:textId="69D92940" w:rsidR="4F2E2645" w:rsidRDefault="4F2E2645" w:rsidP="4F2E2645">
            <w:pPr>
              <w:rPr>
                <w:color w:val="0000FF"/>
              </w:rPr>
            </w:pPr>
            <w:r w:rsidRPr="4F2E2645">
              <w:rPr>
                <w:color w:val="0000FF"/>
              </w:rPr>
              <w:t>We have a designated private subnet. We subscribe to the UW-IT Managed Firewall service. Firewall rules only allow those ports and protocols with a &lt;&lt;</w:t>
            </w:r>
            <w:r w:rsidRPr="4F2E2645">
              <w:rPr>
                <w:color w:val="0000FF"/>
                <w:u w:val="single"/>
              </w:rPr>
              <w:t>documented</w:t>
            </w:r>
            <w:r w:rsidRPr="4F2E2645">
              <w:rPr>
                <w:color w:val="0000FF"/>
              </w:rPr>
              <w:t>&gt;&gt; business need; all other ports and protocols are blocked by default.</w:t>
            </w:r>
          </w:p>
          <w:p w14:paraId="7694D731" w14:textId="58BD6DBE" w:rsidR="4F2E2645" w:rsidRDefault="4F2E2645" w:rsidP="4F2E2645">
            <w:pPr>
              <w:rPr>
                <w:color w:val="0000FF"/>
              </w:rPr>
            </w:pPr>
          </w:p>
          <w:p w14:paraId="2A3226CB" w14:textId="26FAD468" w:rsidR="4F2E2645" w:rsidRDefault="4F2E2645" w:rsidP="4F2E2645">
            <w:pPr>
              <w:rPr>
                <w:color w:val="0000FF"/>
              </w:rPr>
            </w:pPr>
            <w:r w:rsidRPr="4F2E2645">
              <w:rPr>
                <w:color w:val="0000FF"/>
              </w:rPr>
              <w:t>Local firewalls are enabled on departmental workstations and servers.</w:t>
            </w:r>
          </w:p>
          <w:p w14:paraId="2F26A9CF" w14:textId="542B7BDE" w:rsidR="4F2E2645" w:rsidRDefault="4F2E2645" w:rsidP="4F2E2645">
            <w:pPr>
              <w:rPr>
                <w:color w:val="0000FF"/>
              </w:rPr>
            </w:pPr>
          </w:p>
          <w:p w14:paraId="4463ADED" w14:textId="73A7E68D" w:rsidR="4F2E2645" w:rsidRDefault="4F2E2645" w:rsidP="4F2E2645">
            <w:pPr>
              <w:rPr>
                <w:color w:val="0000FF"/>
              </w:rPr>
            </w:pPr>
            <w:r w:rsidRPr="4F2E2645">
              <w:rPr>
                <w:color w:val="0000FF"/>
              </w:rPr>
              <w:t>To ensure event data can be correlated, all critical assets maintain time synchronization with the UW NTP servers.</w:t>
            </w:r>
          </w:p>
        </w:tc>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AB3D9" w14:textId="0BDD37AD" w:rsidR="4F2E2645" w:rsidRDefault="008A49FC" w:rsidP="4F2E2645">
            <w:pPr>
              <w:rPr>
                <w:color w:val="0000FF"/>
              </w:rPr>
            </w:pPr>
            <w:hyperlink r:id="rId53">
              <w:r w:rsidR="4F2E2645" w:rsidRPr="4F2E2645">
                <w:rPr>
                  <w:rStyle w:val="Hyperlink"/>
                </w:rPr>
                <w:t>Private Address Routing</w:t>
              </w:r>
            </w:hyperlink>
            <w:r w:rsidR="4F2E2645" w:rsidRPr="4F2E2645">
              <w:rPr>
                <w:color w:val="0000FF"/>
              </w:rPr>
              <w:t xml:space="preserve"> </w:t>
            </w:r>
          </w:p>
          <w:p w14:paraId="1BB752F1" w14:textId="61DB698D" w:rsidR="4F2E2645" w:rsidRDefault="4F2E2645" w:rsidP="4F2E2645">
            <w:pPr>
              <w:rPr>
                <w:color w:val="0000FF"/>
              </w:rPr>
            </w:pPr>
          </w:p>
          <w:p w14:paraId="069DEBC8" w14:textId="164528A4" w:rsidR="4F2E2645" w:rsidRDefault="4F2E2645" w:rsidP="4F2E2645">
            <w:pPr>
              <w:rPr>
                <w:color w:val="0000FF"/>
              </w:rPr>
            </w:pPr>
            <w:r w:rsidRPr="4F2E2645">
              <w:rPr>
                <w:color w:val="0000FF"/>
              </w:rPr>
              <w:t xml:space="preserve">UW-IT </w:t>
            </w:r>
            <w:hyperlink r:id="rId54">
              <w:r w:rsidRPr="4F2E2645">
                <w:rPr>
                  <w:rStyle w:val="Hyperlink"/>
                </w:rPr>
                <w:t>Managed Firewall Service</w:t>
              </w:r>
            </w:hyperlink>
          </w:p>
          <w:p w14:paraId="6887E7A8" w14:textId="73D86599" w:rsidR="4F2E2645" w:rsidRDefault="4F2E2645" w:rsidP="4F2E2645">
            <w:pPr>
              <w:rPr>
                <w:color w:val="0000FF"/>
              </w:rPr>
            </w:pPr>
          </w:p>
          <w:p w14:paraId="71DFFEA5" w14:textId="164D9388" w:rsidR="4F2E2645" w:rsidRDefault="4F2E2645" w:rsidP="4F2E2645">
            <w:pPr>
              <w:rPr>
                <w:color w:val="0000FF"/>
              </w:rPr>
            </w:pPr>
          </w:p>
        </w:tc>
      </w:tr>
    </w:tbl>
    <w:p w14:paraId="0724270E" w14:textId="0F75EB0E" w:rsidR="4F2E2645" w:rsidRDefault="4F2E2645" w:rsidP="4F2E2645">
      <w:pPr>
        <w:rPr>
          <w:color w:val="0000FF"/>
          <w:highlight w:val="yellow"/>
        </w:rPr>
      </w:pPr>
    </w:p>
    <w:tbl>
      <w:tblPr>
        <w:tblW w:w="0" w:type="auto"/>
        <w:tblLayout w:type="fixed"/>
        <w:tblLook w:val="0600" w:firstRow="0" w:lastRow="0" w:firstColumn="0" w:lastColumn="0" w:noHBand="1" w:noVBand="1"/>
      </w:tblPr>
      <w:tblGrid>
        <w:gridCol w:w="2732"/>
        <w:gridCol w:w="3866"/>
        <w:gridCol w:w="2761"/>
      </w:tblGrid>
      <w:tr w:rsidR="4F2E2645" w14:paraId="4D8EEADB"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33F5D46D" w14:textId="484F479B" w:rsidR="4F2E2645" w:rsidRDefault="4F2E2645" w:rsidP="4F2E2645">
            <w:pPr>
              <w:rPr>
                <w:color w:val="FFFFFF" w:themeColor="background1"/>
              </w:rPr>
            </w:pPr>
            <w:r w:rsidRPr="4F2E2645">
              <w:rPr>
                <w:b/>
                <w:bCs/>
                <w:color w:val="FFFFFF" w:themeColor="background1"/>
              </w:rPr>
              <w:t>Requirement</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14B512D1" w14:textId="1F6FC373" w:rsidR="4F2E2645" w:rsidRDefault="4F2E2645" w:rsidP="4F2E2645">
            <w:pPr>
              <w:rPr>
                <w:color w:val="FFFFFF" w:themeColor="background1"/>
              </w:rPr>
            </w:pPr>
            <w:r w:rsidRPr="4F2E2645">
              <w:rPr>
                <w:b/>
                <w:bCs/>
                <w:color w:val="FFFFFF" w:themeColor="background1"/>
              </w:rPr>
              <w:t>Description</w:t>
            </w: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4ED2652D" w14:textId="01B46BFF" w:rsidR="4F2E2645" w:rsidRDefault="4F2E2645" w:rsidP="4F2E2645">
            <w:pPr>
              <w:rPr>
                <w:color w:val="FFFFFF" w:themeColor="background1"/>
              </w:rPr>
            </w:pPr>
            <w:r w:rsidRPr="4F2E2645">
              <w:rPr>
                <w:b/>
                <w:bCs/>
                <w:color w:val="FFFFFF" w:themeColor="background1"/>
              </w:rPr>
              <w:t>External Resources</w:t>
            </w:r>
          </w:p>
        </w:tc>
      </w:tr>
      <w:tr w:rsidR="4F2E2645" w14:paraId="2B664D5D"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D96CE49" w14:textId="1EBEFEFE" w:rsidR="4F2E2645" w:rsidRDefault="4F2E2645" w:rsidP="4F2E2645">
            <w:pPr>
              <w:pStyle w:val="Heading2"/>
              <w:rPr>
                <w:rFonts w:ascii="Cambria" w:eastAsia="Cambria" w:hAnsi="Cambria" w:cs="Cambria"/>
                <w:bCs/>
                <w:color w:val="000000" w:themeColor="text1"/>
                <w:sz w:val="20"/>
                <w:szCs w:val="20"/>
              </w:rPr>
            </w:pPr>
            <w:r w:rsidRPr="4F2E2645">
              <w:rPr>
                <w:rFonts w:ascii="Cambria" w:eastAsia="Cambria" w:hAnsi="Cambria" w:cs="Cambria"/>
                <w:bCs/>
                <w:color w:val="000000" w:themeColor="text1"/>
                <w:sz w:val="20"/>
                <w:szCs w:val="20"/>
              </w:rPr>
              <w:t>Monitoring Controls</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F211F03" w14:textId="76CCAB2E" w:rsidR="4F2E2645" w:rsidRDefault="4F2E2645" w:rsidP="4F2E2645">
            <w:pPr>
              <w:rPr>
                <w:color w:val="000000" w:themeColor="text1"/>
              </w:rPr>
            </w:pP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22FE545" w14:textId="5F6396CE" w:rsidR="4F2E2645" w:rsidRDefault="4F2E2645" w:rsidP="4F2E2645">
            <w:pPr>
              <w:rPr>
                <w:color w:val="000000" w:themeColor="text1"/>
              </w:rPr>
            </w:pPr>
          </w:p>
        </w:tc>
      </w:tr>
      <w:tr w:rsidR="4F2E2645" w14:paraId="2A4A2295"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D0464" w14:textId="0A133596" w:rsidR="4F2E2645" w:rsidRDefault="4F2E2645" w:rsidP="4F2E2645">
            <w:pPr>
              <w:rPr>
                <w:color w:val="000000" w:themeColor="text1"/>
              </w:rPr>
            </w:pPr>
            <w:r w:rsidRPr="4F2E2645">
              <w:rPr>
                <w:b/>
                <w:bCs/>
                <w:color w:val="000000" w:themeColor="text1"/>
              </w:rPr>
              <w:t>A baseline measurement process for application, system, and network activity</w:t>
            </w:r>
          </w:p>
          <w:p w14:paraId="01B20F09" w14:textId="77FF3435" w:rsidR="4F2E2645" w:rsidRDefault="4F2E2645" w:rsidP="4F2E2645"/>
          <w:p w14:paraId="5A4230CB" w14:textId="45EDD722" w:rsidR="4F2E2645" w:rsidRDefault="4F2E2645" w:rsidP="4F2E2645">
            <w:r w:rsidRPr="4F2E2645">
              <w:t xml:space="preserve">Describe how you create and maintain baseline </w:t>
            </w:r>
            <w:r w:rsidRPr="4F2E2645">
              <w:lastRenderedPageBreak/>
              <w:t>measurements of normal activity.</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1ADEE" w14:textId="5E020E88" w:rsidR="4F2E2645" w:rsidRDefault="4F2E2645" w:rsidP="4F2E2645">
            <w:pPr>
              <w:rPr>
                <w:color w:val="0000FF"/>
              </w:rPr>
            </w:pPr>
            <w:r w:rsidRPr="4F2E2645">
              <w:rPr>
                <w:color w:val="0000FF"/>
              </w:rPr>
              <w:lastRenderedPageBreak/>
              <w:t xml:space="preserve">Flower monitor is used to perform daily </w:t>
            </w:r>
            <w:proofErr w:type="spellStart"/>
            <w:r w:rsidRPr="4F2E2645">
              <w:rPr>
                <w:color w:val="0000FF"/>
              </w:rPr>
              <w:t>netflow</w:t>
            </w:r>
            <w:proofErr w:type="spellEnd"/>
            <w:r w:rsidRPr="4F2E2645">
              <w:rPr>
                <w:color w:val="0000FF"/>
              </w:rPr>
              <w:t xml:space="preserve"> queries and sends notifications for any unexpected network flows.</w:t>
            </w:r>
          </w:p>
          <w:p w14:paraId="5AF6DA40" w14:textId="6BFFF538" w:rsidR="4F2E2645" w:rsidRDefault="4F2E2645" w:rsidP="4F2E2645">
            <w:pPr>
              <w:rPr>
                <w:color w:val="0000FF"/>
              </w:rPr>
            </w:pPr>
          </w:p>
          <w:p w14:paraId="061E2519" w14:textId="34E71436" w:rsidR="4F2E2645" w:rsidRDefault="4F2E2645" w:rsidP="4F2E2645">
            <w:pPr>
              <w:rPr>
                <w:color w:val="0000FF"/>
              </w:rPr>
            </w:pPr>
            <w:r w:rsidRPr="4F2E2645">
              <w:rPr>
                <w:color w:val="0000FF"/>
              </w:rPr>
              <w:t xml:space="preserve">Hoover: Zabbix server that provides monitoring metrics that include network utilization, CPU load and disk space </w:t>
            </w:r>
            <w:r w:rsidRPr="4F2E2645">
              <w:rPr>
                <w:color w:val="0000FF"/>
              </w:rPr>
              <w:lastRenderedPageBreak/>
              <w:t>consumption for various managed systems.</w:t>
            </w:r>
          </w:p>
          <w:p w14:paraId="06764257" w14:textId="013ADC54" w:rsidR="4F2E2645" w:rsidRDefault="4F2E2645" w:rsidP="4F2E2645">
            <w:pPr>
              <w:rPr>
                <w:color w:val="0000FF"/>
              </w:rPr>
            </w:pPr>
          </w:p>
          <w:p w14:paraId="63BF4682" w14:textId="76BA48F7" w:rsidR="4F2E2645" w:rsidRDefault="4F2E2645" w:rsidP="4F2E2645">
            <w:pPr>
              <w:rPr>
                <w:color w:val="0000FF"/>
              </w:rPr>
            </w:pPr>
            <w:r w:rsidRPr="4F2E2645">
              <w:rPr>
                <w:color w:val="0000FF"/>
              </w:rPr>
              <w:t>Open Source HIDS Security (OSSEC) is used to monitor departmental hosts and performs log analysis, integrity checking, Windows registry monitoring, rootkit detection and notifies of anomalies, unexpected changes, and potential malicious activity.</w:t>
            </w: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9A5C7" w14:textId="626198BC" w:rsidR="4F2E2645" w:rsidRDefault="4F2E2645" w:rsidP="4F2E2645"/>
          <w:p w14:paraId="6C5BA599" w14:textId="35521D58" w:rsidR="4F2E2645" w:rsidRDefault="4F2E2645" w:rsidP="4F2E2645"/>
        </w:tc>
      </w:tr>
      <w:tr w:rsidR="4F2E2645" w14:paraId="0D45E7EC"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216CD" w14:textId="0E89FE49" w:rsidR="4F2E2645" w:rsidRDefault="4F2E2645" w:rsidP="4F2E2645">
            <w:pPr>
              <w:rPr>
                <w:color w:val="000000" w:themeColor="text1"/>
              </w:rPr>
            </w:pPr>
            <w:r w:rsidRPr="4F2E2645">
              <w:rPr>
                <w:b/>
                <w:bCs/>
                <w:color w:val="000000" w:themeColor="text1"/>
              </w:rPr>
              <w:t>A monitoring capability for critical systems</w:t>
            </w:r>
          </w:p>
          <w:p w14:paraId="398A1BA8" w14:textId="2DB61F8A" w:rsidR="4F2E2645" w:rsidRDefault="4F2E2645" w:rsidP="4F2E2645"/>
          <w:p w14:paraId="56805AB8" w14:textId="504D96E4" w:rsidR="4F2E2645" w:rsidRDefault="4F2E2645" w:rsidP="4F2E2645">
            <w:r w:rsidRPr="4F2E2645">
              <w:t>Describe how you monitor your assets to detect and assess activity that varies from baseline measurements.</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58E1D" w14:textId="595E209F" w:rsidR="4F2E2645" w:rsidRDefault="4F2E2645" w:rsidP="4F2E2645">
            <w:pPr>
              <w:spacing w:after="240"/>
              <w:rPr>
                <w:color w:val="0000FF"/>
              </w:rPr>
            </w:pPr>
            <w:r w:rsidRPr="4F2E2645">
              <w:rPr>
                <w:color w:val="0000FF"/>
              </w:rPr>
              <w:t>Both application and OS-level activity are monitored for departmental managed systems. These systems are supported with documented procedures. Amongst the controls are objects to detect events which may indicate unauthorized changes. A Zabbix server provides monitoring metrics that include network utilization, CPU load and disk space consumption for various managed systems.</w:t>
            </w: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61A12" w14:textId="6CEB4795" w:rsidR="4F2E2645" w:rsidRDefault="4F2E2645" w:rsidP="4F2E2645">
            <w:pPr>
              <w:rPr>
                <w:color w:val="0000FF"/>
              </w:rPr>
            </w:pPr>
            <w:r w:rsidRPr="4F2E2645">
              <w:rPr>
                <w:color w:val="0000FF"/>
              </w:rPr>
              <w:t>The Office of the CISO maintains and regularly monitors a McAfee Intrusion Prevention System.</w:t>
            </w:r>
          </w:p>
          <w:p w14:paraId="077ECE07" w14:textId="1CD7B108" w:rsidR="4F2E2645" w:rsidRDefault="4F2E2645" w:rsidP="4F2E2645"/>
          <w:p w14:paraId="1C5BFB2A" w14:textId="14E5BAD5" w:rsidR="4F2E2645" w:rsidRDefault="4F2E2645" w:rsidP="4F2E2645">
            <w:pPr>
              <w:rPr>
                <w:color w:val="0000FF"/>
              </w:rPr>
            </w:pPr>
            <w:r w:rsidRPr="4F2E2645">
              <w:rPr>
                <w:color w:val="0000FF"/>
              </w:rPr>
              <w:t>The Office of the CISO monitors unauthorized use of UW NetID administrator credentials.</w:t>
            </w:r>
          </w:p>
          <w:p w14:paraId="6A91D25A" w14:textId="3D637F0C" w:rsidR="4F2E2645" w:rsidRDefault="008A49FC" w:rsidP="4F2E2645">
            <w:hyperlink r:id="rId55">
              <w:r w:rsidR="4F2E2645" w:rsidRPr="4F2E2645">
                <w:rPr>
                  <w:rStyle w:val="Hyperlink"/>
                </w:rPr>
                <w:t xml:space="preserve">MSFT </w:t>
              </w:r>
              <w:proofErr w:type="spellStart"/>
              <w:r w:rsidR="4F2E2645" w:rsidRPr="4F2E2645">
                <w:rPr>
                  <w:rStyle w:val="Hyperlink"/>
                </w:rPr>
                <w:t>CloudAppSecurity</w:t>
              </w:r>
              <w:proofErr w:type="spellEnd"/>
            </w:hyperlink>
            <w:r w:rsidR="4F2E2645" w:rsidRPr="4F2E2645">
              <w:rPr>
                <w:color w:val="0000FF"/>
              </w:rPr>
              <w:t xml:space="preserve"> </w:t>
            </w:r>
            <w:r w:rsidR="4F2E2645" w:rsidRPr="4F2E2645">
              <w:t xml:space="preserve">(UW-IT Contract) </w:t>
            </w:r>
          </w:p>
        </w:tc>
      </w:tr>
      <w:tr w:rsidR="4F2E2645" w14:paraId="40985B1E"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5DC9B" w14:textId="2FDCD54D" w:rsidR="4F2E2645" w:rsidRDefault="4F2E2645" w:rsidP="4F2E2645">
            <w:pPr>
              <w:rPr>
                <w:color w:val="000000" w:themeColor="text1"/>
              </w:rPr>
            </w:pPr>
            <w:r w:rsidRPr="4F2E2645">
              <w:rPr>
                <w:b/>
                <w:bCs/>
                <w:color w:val="000000" w:themeColor="text1"/>
              </w:rPr>
              <w:t>An intrusion detection mechanism</w:t>
            </w:r>
          </w:p>
          <w:p w14:paraId="545B8090" w14:textId="6ADB538A" w:rsidR="4F2E2645" w:rsidRDefault="4F2E2645" w:rsidP="4F2E2645"/>
          <w:p w14:paraId="10AEB2CE" w14:textId="6EC5FF6B" w:rsidR="4F2E2645" w:rsidRDefault="4F2E2645" w:rsidP="4F2E2645">
            <w:r w:rsidRPr="4F2E2645">
              <w:t>Describe how you detect, assess, and alert on attacks.</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EBD140" w14:textId="1DCF093C" w:rsidR="4F2E2645" w:rsidRDefault="4F2E2645" w:rsidP="4F2E2645">
            <w:pPr>
              <w:rPr>
                <w:color w:val="0000FF"/>
              </w:rPr>
            </w:pPr>
            <w:r w:rsidRPr="4F2E2645">
              <w:rPr>
                <w:color w:val="0000FF"/>
              </w:rPr>
              <w:t>Host-based intrusion detection system (HIDS) is a component of the infrastructure assets. Our HIDS is used to detect unauthorized changes, attack signatures, and correlated events which may require further attention.</w:t>
            </w: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88E3E" w14:textId="4FEA412D" w:rsidR="4F2E2645" w:rsidRDefault="4F2E2645" w:rsidP="4F2E2645">
            <w:pPr>
              <w:rPr>
                <w:color w:val="0000FF"/>
              </w:rPr>
            </w:pPr>
            <w:r w:rsidRPr="4F2E2645">
              <w:rPr>
                <w:color w:val="0000FF"/>
              </w:rPr>
              <w:t>The Office of the CISO maintains and regularly monitors a McAfee Intrusion Prevention System.</w:t>
            </w:r>
          </w:p>
          <w:p w14:paraId="10D44116" w14:textId="3DF7F23A" w:rsidR="4F2E2645" w:rsidRDefault="4F2E2645" w:rsidP="4F2E2645">
            <w:pPr>
              <w:rPr>
                <w:color w:val="0000FF"/>
              </w:rPr>
            </w:pPr>
          </w:p>
          <w:p w14:paraId="3C558B46" w14:textId="02B048CD" w:rsidR="4F2E2645" w:rsidRDefault="4F2E2645" w:rsidP="4F2E2645">
            <w:pPr>
              <w:rPr>
                <w:color w:val="0000FF"/>
              </w:rPr>
            </w:pPr>
            <w:r w:rsidRPr="4F2E2645">
              <w:rPr>
                <w:color w:val="0000FF"/>
              </w:rPr>
              <w:t>The Office of the CISO monitors unauthorized use of UW NetID administrator credentials.</w:t>
            </w:r>
          </w:p>
          <w:p w14:paraId="2AF1C7D6" w14:textId="60AE58FD" w:rsidR="4F2E2645" w:rsidRDefault="4F2E2645" w:rsidP="4F2E2645">
            <w:pPr>
              <w:rPr>
                <w:color w:val="0000FF"/>
              </w:rPr>
            </w:pPr>
          </w:p>
          <w:p w14:paraId="03051B69" w14:textId="5F45339F" w:rsidR="4F2E2645" w:rsidRDefault="008A49FC" w:rsidP="4F2E2645">
            <w:pPr>
              <w:rPr>
                <w:color w:val="0000FF"/>
              </w:rPr>
            </w:pPr>
            <w:hyperlink r:id="rId56">
              <w:proofErr w:type="spellStart"/>
              <w:r w:rsidR="4F2E2645" w:rsidRPr="4F2E2645">
                <w:rPr>
                  <w:rStyle w:val="Hyperlink"/>
                </w:rPr>
                <w:t>Wazuh</w:t>
              </w:r>
              <w:proofErr w:type="spellEnd"/>
              <w:r w:rsidR="4F2E2645" w:rsidRPr="4F2E2645">
                <w:rPr>
                  <w:rStyle w:val="Hyperlink"/>
                </w:rPr>
                <w:t xml:space="preserve"> (UW MSFT Teams Video/presentation</w:t>
              </w:r>
            </w:hyperlink>
            <w:r w:rsidR="4F2E2645" w:rsidRPr="4F2E2645">
              <w:rPr>
                <w:color w:val="0000FF"/>
              </w:rPr>
              <w:t>)</w:t>
            </w:r>
          </w:p>
        </w:tc>
      </w:tr>
      <w:tr w:rsidR="4F2E2645" w14:paraId="3EA1F9B0" w14:textId="77777777" w:rsidTr="4F2E2645">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BD7787" w14:textId="44836808" w:rsidR="4F2E2645" w:rsidRDefault="4F2E2645" w:rsidP="4F2E2645">
            <w:pPr>
              <w:rPr>
                <w:color w:val="000000" w:themeColor="text1"/>
              </w:rPr>
            </w:pPr>
            <w:r w:rsidRPr="4F2E2645">
              <w:rPr>
                <w:b/>
                <w:bCs/>
                <w:color w:val="000000" w:themeColor="text1"/>
              </w:rPr>
              <w:t>Logging processes for networks, systems, and applications</w:t>
            </w:r>
          </w:p>
          <w:p w14:paraId="11B67A0C" w14:textId="7A3699CC" w:rsidR="4F2E2645" w:rsidRDefault="4F2E2645" w:rsidP="4F2E2645"/>
          <w:p w14:paraId="1BD734F8" w14:textId="3713334A" w:rsidR="4F2E2645" w:rsidRDefault="4F2E2645" w:rsidP="4F2E2645">
            <w:r w:rsidRPr="4F2E2645">
              <w:t>Describe how you are capturing information associated with network, system, and application activities to detect anomalies, address operational issues, and support incident response processes. Include how you synchronize systems clocks, protect logs, review logs, and act on logged information.</w:t>
            </w:r>
          </w:p>
        </w:tc>
        <w:tc>
          <w:tcPr>
            <w:tcW w:w="3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6E83" w14:textId="2D1D064F" w:rsidR="4F2E2645" w:rsidRDefault="4F2E2645" w:rsidP="4F2E2645">
            <w:pPr>
              <w:rPr>
                <w:color w:val="0000FF"/>
              </w:rPr>
            </w:pPr>
            <w:r w:rsidRPr="4F2E2645">
              <w:rPr>
                <w:color w:val="0000FF"/>
              </w:rPr>
              <w:t>We capture system and user activities via a combination of standardized mechanisms (</w:t>
            </w:r>
            <w:proofErr w:type="gramStart"/>
            <w:r w:rsidRPr="4F2E2645">
              <w:rPr>
                <w:color w:val="0000FF"/>
              </w:rPr>
              <w:t>e.g.</w:t>
            </w:r>
            <w:proofErr w:type="gramEnd"/>
            <w:r w:rsidRPr="4F2E2645">
              <w:rPr>
                <w:color w:val="0000FF"/>
              </w:rPr>
              <w:t xml:space="preserve"> Apache web logs), centralized repositories (e.g. Splunk), and application-specific logging processes which store logs on the systems where the transactions and activities took place.  </w:t>
            </w:r>
          </w:p>
          <w:p w14:paraId="5F534D31" w14:textId="593E2C25" w:rsidR="4F2E2645" w:rsidRDefault="4F2E2645" w:rsidP="4F2E2645">
            <w:pPr>
              <w:rPr>
                <w:color w:val="0000FF"/>
              </w:rPr>
            </w:pPr>
          </w:p>
          <w:p w14:paraId="00E5C410" w14:textId="479ECF78" w:rsidR="4F2E2645" w:rsidRDefault="4F2E2645" w:rsidP="4F2E2645">
            <w:pPr>
              <w:rPr>
                <w:color w:val="0000FF"/>
              </w:rPr>
            </w:pPr>
            <w:r w:rsidRPr="4F2E2645">
              <w:rPr>
                <w:color w:val="0000FF"/>
              </w:rPr>
              <w:t>Logs are regularly reviewed and events, alerts, advisories, anomalies, etc. are assessed and addressed. Logs are kept for 90 days. Access to all log data is highly restricted both with respect to whom and how they can be read and written to.</w:t>
            </w:r>
          </w:p>
        </w:tc>
        <w:tc>
          <w:tcPr>
            <w:tcW w:w="2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DC8C2" w14:textId="01701F26" w:rsidR="4F2E2645" w:rsidRDefault="4F2E2645" w:rsidP="4F2E2645">
            <w:pPr>
              <w:rPr>
                <w:color w:val="0000FF"/>
              </w:rPr>
            </w:pPr>
            <w:r w:rsidRPr="4F2E2645">
              <w:rPr>
                <w:color w:val="0000FF"/>
              </w:rPr>
              <w:t>The Office of the CISO maintains a system of computers that provide log collection and analysis for the UW.</w:t>
            </w:r>
          </w:p>
          <w:p w14:paraId="2B799600" w14:textId="07D2FA62" w:rsidR="4F2E2645" w:rsidRDefault="4F2E2645" w:rsidP="4F2E2645">
            <w:pPr>
              <w:rPr>
                <w:color w:val="0000FF"/>
              </w:rPr>
            </w:pPr>
          </w:p>
          <w:p w14:paraId="242E6C0C" w14:textId="5E9C21A9" w:rsidR="4F2E2645" w:rsidRDefault="008A49FC" w:rsidP="4F2E2645">
            <w:pPr>
              <w:rPr>
                <w:color w:val="0000FF"/>
              </w:rPr>
            </w:pPr>
            <w:hyperlink r:id="rId57">
              <w:r w:rsidR="4F2E2645" w:rsidRPr="4F2E2645">
                <w:rPr>
                  <w:rStyle w:val="Hyperlink"/>
                </w:rPr>
                <w:t>CISO Logging Cheat Sheet reference</w:t>
              </w:r>
            </w:hyperlink>
          </w:p>
          <w:p w14:paraId="350119EF" w14:textId="11C4404B" w:rsidR="4F2E2645" w:rsidRDefault="4F2E2645" w:rsidP="4F2E2645">
            <w:pPr>
              <w:rPr>
                <w:color w:val="0000FF"/>
              </w:rPr>
            </w:pPr>
          </w:p>
          <w:p w14:paraId="40FF162F" w14:textId="48E9286A" w:rsidR="4F2E2645" w:rsidRDefault="008A49FC" w:rsidP="4F2E2645">
            <w:pPr>
              <w:rPr>
                <w:color w:val="0000FF"/>
              </w:rPr>
            </w:pPr>
            <w:hyperlink r:id="rId58">
              <w:r w:rsidR="4F2E2645" w:rsidRPr="4F2E2645">
                <w:rPr>
                  <w:rStyle w:val="Hyperlink"/>
                </w:rPr>
                <w:t>Sysmon for Windows</w:t>
              </w:r>
            </w:hyperlink>
            <w:r w:rsidR="4F2E2645" w:rsidRPr="4F2E2645">
              <w:rPr>
                <w:color w:val="0000FF"/>
              </w:rPr>
              <w:t xml:space="preserve"> Logging on a Budget. Windows ATP for those </w:t>
            </w:r>
            <w:proofErr w:type="gramStart"/>
            <w:r w:rsidR="4F2E2645" w:rsidRPr="4F2E2645">
              <w:rPr>
                <w:color w:val="0000FF"/>
              </w:rPr>
              <w:t>whom</w:t>
            </w:r>
            <w:proofErr w:type="gramEnd"/>
            <w:r w:rsidR="4F2E2645" w:rsidRPr="4F2E2645">
              <w:rPr>
                <w:color w:val="0000FF"/>
              </w:rPr>
              <w:t xml:space="preserve"> have money</w:t>
            </w:r>
          </w:p>
          <w:p w14:paraId="3F9E2DEE" w14:textId="38502C27" w:rsidR="4F2E2645" w:rsidRDefault="4F2E2645" w:rsidP="4F2E2645">
            <w:pPr>
              <w:rPr>
                <w:color w:val="0000FF"/>
              </w:rPr>
            </w:pPr>
          </w:p>
        </w:tc>
      </w:tr>
    </w:tbl>
    <w:p w14:paraId="54CE8852" w14:textId="70C9D3C3" w:rsidR="4F2E2645" w:rsidRDefault="4F2E2645" w:rsidP="4F2E2645">
      <w:pPr>
        <w:rPr>
          <w:color w:val="0000FF"/>
          <w:highlight w:val="yellow"/>
        </w:rPr>
      </w:pPr>
    </w:p>
    <w:tbl>
      <w:tblPr>
        <w:tblW w:w="0" w:type="auto"/>
        <w:tblLayout w:type="fixed"/>
        <w:tblLook w:val="0600" w:firstRow="0" w:lastRow="0" w:firstColumn="0" w:lastColumn="0" w:noHBand="1" w:noVBand="1"/>
      </w:tblPr>
      <w:tblGrid>
        <w:gridCol w:w="2764"/>
        <w:gridCol w:w="3870"/>
        <w:gridCol w:w="2726"/>
      </w:tblGrid>
      <w:tr w:rsidR="4F2E2645" w14:paraId="17A147D0"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0BE8D214" w14:textId="5977DEE3" w:rsidR="4F2E2645" w:rsidRDefault="4F2E2645" w:rsidP="4F2E2645">
            <w:pPr>
              <w:rPr>
                <w:color w:val="FFFFFF" w:themeColor="background1"/>
              </w:rPr>
            </w:pPr>
            <w:r w:rsidRPr="4F2E2645">
              <w:rPr>
                <w:b/>
                <w:bCs/>
                <w:color w:val="FFFFFF" w:themeColor="background1"/>
              </w:rPr>
              <w:t>Requirement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3C591032" w14:textId="12241E09" w:rsidR="4F2E2645" w:rsidRDefault="4F2E2645" w:rsidP="4F2E2645">
            <w:pPr>
              <w:rPr>
                <w:color w:val="FFFFFF" w:themeColor="background1"/>
              </w:rPr>
            </w:pPr>
            <w:r w:rsidRPr="4F2E2645">
              <w:rPr>
                <w:b/>
                <w:bCs/>
                <w:color w:val="FFFFFF" w:themeColor="background1"/>
              </w:rPr>
              <w:t>Description</w:t>
            </w: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0CA4D051" w14:textId="324D5EA1" w:rsidR="4F2E2645" w:rsidRDefault="4F2E2645" w:rsidP="4F2E2645">
            <w:pPr>
              <w:rPr>
                <w:color w:val="FFFFFF" w:themeColor="background1"/>
              </w:rPr>
            </w:pPr>
            <w:r w:rsidRPr="4F2E2645">
              <w:rPr>
                <w:b/>
                <w:bCs/>
                <w:color w:val="FFFFFF" w:themeColor="background1"/>
              </w:rPr>
              <w:t>External Resources</w:t>
            </w:r>
          </w:p>
        </w:tc>
      </w:tr>
      <w:tr w:rsidR="4F2E2645" w14:paraId="1B63057A"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706C7BC" w14:textId="7C0806D7" w:rsidR="4F2E2645" w:rsidRDefault="4F2E2645" w:rsidP="4F2E2645">
            <w:pPr>
              <w:pStyle w:val="Heading2"/>
              <w:rPr>
                <w:rFonts w:ascii="Cambria" w:eastAsia="Cambria" w:hAnsi="Cambria" w:cs="Cambria"/>
                <w:bCs/>
                <w:color w:val="000000" w:themeColor="text1"/>
                <w:sz w:val="20"/>
                <w:szCs w:val="20"/>
              </w:rPr>
            </w:pPr>
            <w:r w:rsidRPr="4F2E2645">
              <w:rPr>
                <w:rFonts w:ascii="Cambria" w:eastAsia="Cambria" w:hAnsi="Cambria" w:cs="Cambria"/>
                <w:bCs/>
                <w:color w:val="000000" w:themeColor="text1"/>
                <w:sz w:val="20"/>
                <w:szCs w:val="20"/>
              </w:rPr>
              <w:t>Physical Controls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B1D7C9A" w14:textId="4D713E5D" w:rsidR="4F2E2645" w:rsidRDefault="4F2E2645" w:rsidP="4F2E2645">
            <w:pPr>
              <w:rPr>
                <w:color w:val="000000" w:themeColor="text1"/>
              </w:rPr>
            </w:pP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73FAC4F" w14:textId="03A765ED" w:rsidR="4F2E2645" w:rsidRDefault="4F2E2645" w:rsidP="4F2E2645">
            <w:pPr>
              <w:rPr>
                <w:color w:val="000000" w:themeColor="text1"/>
              </w:rPr>
            </w:pPr>
          </w:p>
        </w:tc>
      </w:tr>
      <w:tr w:rsidR="4F2E2645" w14:paraId="2B60D8CA"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73148" w14:textId="38B1788A" w:rsidR="4F2E2645" w:rsidRDefault="4F2E2645" w:rsidP="4F2E2645">
            <w:pPr>
              <w:rPr>
                <w:color w:val="000000" w:themeColor="text1"/>
              </w:rPr>
            </w:pPr>
            <w:r w:rsidRPr="4F2E2645">
              <w:rPr>
                <w:b/>
                <w:bCs/>
                <w:color w:val="000000" w:themeColor="text1"/>
              </w:rPr>
              <w:t xml:space="preserve">Physical protection and access processes for </w:t>
            </w:r>
            <w:r w:rsidRPr="4F2E2645">
              <w:rPr>
                <w:b/>
                <w:bCs/>
                <w:color w:val="000000" w:themeColor="text1"/>
              </w:rPr>
              <w:lastRenderedPageBreak/>
              <w:t>buildings that house critical information technology and systems</w:t>
            </w:r>
          </w:p>
          <w:p w14:paraId="3E383397" w14:textId="2DD6951B" w:rsidR="4F2E2645" w:rsidRDefault="4F2E2645" w:rsidP="4F2E2645"/>
          <w:p w14:paraId="6379BF7C" w14:textId="3AAAA726" w:rsidR="4F2E2645" w:rsidRDefault="4F2E2645" w:rsidP="4F2E2645">
            <w:r w:rsidRPr="4F2E2645">
              <w:t xml:space="preserve">Describe how you protect the facilities that house your assets from physical and environmental harm (e.g., locked doors, access card reader, and Uninterruptible Power Supply, </w:t>
            </w:r>
            <w:proofErr w:type="gramStart"/>
            <w:r w:rsidRPr="4F2E2645">
              <w:t>water</w:t>
            </w:r>
            <w:proofErr w:type="gramEnd"/>
            <w:r w:rsidRPr="4F2E2645">
              <w:t xml:space="preserve"> and smoke sensors). Describe how you limit access to designated areas to authorized individuals, detect unauthorized access, and deal with visitors.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C65BD" w14:textId="2C807941" w:rsidR="4F2E2645" w:rsidRDefault="4F2E2645" w:rsidP="4F2E2645">
            <w:pPr>
              <w:rPr>
                <w:color w:val="0000FF"/>
              </w:rPr>
            </w:pPr>
            <w:r w:rsidRPr="4F2E2645">
              <w:rPr>
                <w:color w:val="0000FF"/>
              </w:rPr>
              <w:lastRenderedPageBreak/>
              <w:t xml:space="preserve">Systems that store sensitive information </w:t>
            </w:r>
            <w:proofErr w:type="gramStart"/>
            <w:r w:rsidRPr="4F2E2645">
              <w:rPr>
                <w:color w:val="0000FF"/>
              </w:rPr>
              <w:t>are located in</w:t>
            </w:r>
            <w:proofErr w:type="gramEnd"/>
            <w:r w:rsidRPr="4F2E2645">
              <w:rPr>
                <w:color w:val="0000FF"/>
              </w:rPr>
              <w:t xml:space="preserve"> UW-IT managed data </w:t>
            </w:r>
            <w:r w:rsidRPr="4F2E2645">
              <w:rPr>
                <w:color w:val="0000FF"/>
              </w:rPr>
              <w:lastRenderedPageBreak/>
              <w:t xml:space="preserve">centers that utilize security guards, physical locks or electronic key card (plus PIN) access to limit access to only authorized personnel. Keys and key cards are assigned only to authorized individuals. Access is audited regularly and removed when no longer needed. </w:t>
            </w: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6A742" w14:textId="3C8EF453" w:rsidR="4F2E2645" w:rsidRDefault="008A49FC" w:rsidP="4F2E2645">
            <w:pPr>
              <w:rPr>
                <w:color w:val="0000FF"/>
              </w:rPr>
            </w:pPr>
            <w:hyperlink r:id="rId59">
              <w:r w:rsidR="4F2E2645" w:rsidRPr="4F2E2645">
                <w:rPr>
                  <w:rStyle w:val="Hyperlink"/>
                </w:rPr>
                <w:t xml:space="preserve">Data Center </w:t>
              </w:r>
            </w:hyperlink>
            <w:hyperlink r:id="rId60">
              <w:r w:rsidR="4F2E2645" w:rsidRPr="4F2E2645">
                <w:rPr>
                  <w:rStyle w:val="Hyperlink"/>
                </w:rPr>
                <w:t>Co-Location</w:t>
              </w:r>
            </w:hyperlink>
            <w:hyperlink r:id="rId61">
              <w:r w:rsidR="4F2E2645" w:rsidRPr="4F2E2645">
                <w:rPr>
                  <w:rStyle w:val="Hyperlink"/>
                </w:rPr>
                <w:t xml:space="preserve"> service</w:t>
              </w:r>
            </w:hyperlink>
          </w:p>
          <w:p w14:paraId="2668D187" w14:textId="178A97BB" w:rsidR="4F2E2645" w:rsidRDefault="4F2E2645" w:rsidP="4F2E2645">
            <w:pPr>
              <w:rPr>
                <w:color w:val="0000FF"/>
              </w:rPr>
            </w:pPr>
          </w:p>
          <w:p w14:paraId="0833D7F4" w14:textId="1616F80A" w:rsidR="4F2E2645" w:rsidRDefault="008A49FC" w:rsidP="4F2E2645">
            <w:pPr>
              <w:rPr>
                <w:color w:val="0000FF"/>
              </w:rPr>
            </w:pPr>
            <w:hyperlink r:id="rId62">
              <w:r w:rsidR="4F2E2645" w:rsidRPr="4F2E2645">
                <w:rPr>
                  <w:rStyle w:val="Hyperlink"/>
                </w:rPr>
                <w:t>Campus Automated Access Management System</w:t>
              </w:r>
            </w:hyperlink>
            <w:r w:rsidR="4F2E2645" w:rsidRPr="4F2E2645">
              <w:rPr>
                <w:color w:val="0000FF"/>
              </w:rPr>
              <w:t xml:space="preserve"> (CAAMS)</w:t>
            </w:r>
          </w:p>
          <w:p w14:paraId="1CA0C2DA" w14:textId="140BFFC3" w:rsidR="4F2E2645" w:rsidRDefault="4F2E2645" w:rsidP="4F2E2645">
            <w:pPr>
              <w:rPr>
                <w:color w:val="0000FF"/>
              </w:rPr>
            </w:pPr>
          </w:p>
          <w:p w14:paraId="6ECF5428" w14:textId="65F48E7A" w:rsidR="4F2E2645" w:rsidRDefault="008A49FC" w:rsidP="4F2E2645">
            <w:pPr>
              <w:rPr>
                <w:color w:val="0000FF"/>
              </w:rPr>
            </w:pPr>
            <w:hyperlink r:id="rId63">
              <w:r w:rsidR="4F2E2645" w:rsidRPr="4F2E2645">
                <w:rPr>
                  <w:rStyle w:val="Hyperlink"/>
                </w:rPr>
                <w:t>UW Housing Desk Services</w:t>
              </w:r>
            </w:hyperlink>
          </w:p>
          <w:p w14:paraId="1400EC1F" w14:textId="38786E96" w:rsidR="4F2E2645" w:rsidRDefault="4F2E2645" w:rsidP="4F2E2645">
            <w:pPr>
              <w:rPr>
                <w:color w:val="0000FF"/>
              </w:rPr>
            </w:pPr>
          </w:p>
          <w:p w14:paraId="19F0090B" w14:textId="71D6B7E1" w:rsidR="4F2E2645" w:rsidRDefault="008A49FC" w:rsidP="4F2E2645">
            <w:pPr>
              <w:rPr>
                <w:color w:val="0000FF"/>
              </w:rPr>
            </w:pPr>
            <w:hyperlink r:id="rId64">
              <w:r w:rsidR="4F2E2645" w:rsidRPr="4F2E2645">
                <w:rPr>
                  <w:rStyle w:val="Hyperlink"/>
                </w:rPr>
                <w:t>UW Building Coordinators</w:t>
              </w:r>
            </w:hyperlink>
          </w:p>
          <w:p w14:paraId="2848161F" w14:textId="6A637EFA" w:rsidR="4F2E2645" w:rsidRDefault="4F2E2645" w:rsidP="4F2E2645">
            <w:pPr>
              <w:rPr>
                <w:color w:val="0000FF"/>
              </w:rPr>
            </w:pPr>
          </w:p>
          <w:p w14:paraId="4E86D03A" w14:textId="35DFEBFB" w:rsidR="4F2E2645" w:rsidRDefault="008A49FC" w:rsidP="4F2E2645">
            <w:pPr>
              <w:rPr>
                <w:color w:val="0000FF"/>
              </w:rPr>
            </w:pPr>
            <w:hyperlink r:id="rId65">
              <w:r w:rsidR="4F2E2645" w:rsidRPr="4F2E2645">
                <w:rPr>
                  <w:rStyle w:val="Hyperlink"/>
                </w:rPr>
                <w:t>UW Lock Shop</w:t>
              </w:r>
            </w:hyperlink>
          </w:p>
        </w:tc>
      </w:tr>
      <w:tr w:rsidR="4F2E2645" w14:paraId="694F916F"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61E09" w14:textId="0C339797" w:rsidR="4F2E2645" w:rsidRDefault="4F2E2645" w:rsidP="4F2E2645">
            <w:pPr>
              <w:rPr>
                <w:color w:val="000000" w:themeColor="text1"/>
              </w:rPr>
            </w:pPr>
            <w:r w:rsidRPr="4F2E2645">
              <w:rPr>
                <w:b/>
                <w:bCs/>
                <w:color w:val="000000" w:themeColor="text1"/>
              </w:rPr>
              <w:lastRenderedPageBreak/>
              <w:t>A physical protection process for critical information systems and institutional information</w:t>
            </w:r>
          </w:p>
          <w:p w14:paraId="4D36F9B8" w14:textId="2112D8BA" w:rsidR="4F2E2645" w:rsidRDefault="4F2E2645" w:rsidP="4F2E2645"/>
          <w:p w14:paraId="137522E2" w14:textId="59C2A51F" w:rsidR="4F2E2645" w:rsidRDefault="4F2E2645" w:rsidP="4F2E2645">
            <w:r w:rsidRPr="4F2E2645">
              <w:t>Describe your practices to safely store and reasonably protect media and devices containing University Data from physical compromise, theft, or destruction (e.g., stored in a locked container or room).</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1FEA0" w14:textId="7C6D4005" w:rsidR="4F2E2645" w:rsidRDefault="4F2E2645" w:rsidP="4F2E2645">
            <w:pPr>
              <w:spacing w:after="240"/>
              <w:rPr>
                <w:color w:val="0000FF"/>
              </w:rPr>
            </w:pPr>
            <w:r w:rsidRPr="4F2E2645">
              <w:rPr>
                <w:color w:val="0000FF"/>
              </w:rPr>
              <w:t xml:space="preserve">Systems that store sensitive information </w:t>
            </w:r>
            <w:proofErr w:type="gramStart"/>
            <w:r w:rsidRPr="4F2E2645">
              <w:rPr>
                <w:color w:val="0000FF"/>
              </w:rPr>
              <w:t>are located in</w:t>
            </w:r>
            <w:proofErr w:type="gramEnd"/>
            <w:r w:rsidRPr="4F2E2645">
              <w:rPr>
                <w:color w:val="0000FF"/>
              </w:rPr>
              <w:t xml:space="preserve"> designated rooms or data centers that utilize physical locks or electronic key card access to limit access to only authorized personnel. Keys and key cards are assigned only to authorized individuals. Access is audited regularly and removed when no longer needed.</w:t>
            </w:r>
          </w:p>
          <w:p w14:paraId="4F9D17A9" w14:textId="778F07D4" w:rsidR="4F2E2645" w:rsidRDefault="4F2E2645" w:rsidP="4F2E2645">
            <w:pPr>
              <w:spacing w:after="240"/>
              <w:rPr>
                <w:color w:val="0000FF"/>
              </w:rPr>
            </w:pPr>
            <w:r w:rsidRPr="4F2E2645">
              <w:rPr>
                <w:color w:val="0000FF"/>
              </w:rPr>
              <w:t>Entry into the departmental office suite requires key card access. Only authorized staff have access. Access is granted and removed as part of the on and off-boarding processes.</w:t>
            </w: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C87E4" w14:textId="686C1F20" w:rsidR="4F2E2645" w:rsidRDefault="008A49FC" w:rsidP="4F2E2645">
            <w:pPr>
              <w:rPr>
                <w:color w:val="0000FF"/>
              </w:rPr>
            </w:pPr>
            <w:hyperlink r:id="rId66">
              <w:r w:rsidR="4F2E2645" w:rsidRPr="4F2E2645">
                <w:rPr>
                  <w:rStyle w:val="Hyperlink"/>
                </w:rPr>
                <w:t xml:space="preserve">Data Center </w:t>
              </w:r>
            </w:hyperlink>
            <w:hyperlink r:id="rId67">
              <w:r w:rsidR="4F2E2645" w:rsidRPr="4F2E2645">
                <w:rPr>
                  <w:rStyle w:val="Hyperlink"/>
                </w:rPr>
                <w:t>Co-Location</w:t>
              </w:r>
            </w:hyperlink>
            <w:hyperlink r:id="rId68">
              <w:r w:rsidR="4F2E2645" w:rsidRPr="4F2E2645">
                <w:rPr>
                  <w:rStyle w:val="Hyperlink"/>
                </w:rPr>
                <w:t xml:space="preserve"> service</w:t>
              </w:r>
            </w:hyperlink>
          </w:p>
          <w:p w14:paraId="52765A9A" w14:textId="040CD569" w:rsidR="4F2E2645" w:rsidRDefault="4F2E2645" w:rsidP="4F2E2645">
            <w:pPr>
              <w:rPr>
                <w:color w:val="0000FF"/>
              </w:rPr>
            </w:pPr>
          </w:p>
          <w:p w14:paraId="070A39ED" w14:textId="3C117540" w:rsidR="4F2E2645" w:rsidRDefault="008A49FC" w:rsidP="4F2E2645">
            <w:pPr>
              <w:rPr>
                <w:color w:val="0000FF"/>
              </w:rPr>
            </w:pPr>
            <w:hyperlink r:id="rId69">
              <w:r w:rsidR="4F2E2645" w:rsidRPr="4F2E2645">
                <w:rPr>
                  <w:rStyle w:val="Hyperlink"/>
                </w:rPr>
                <w:t>Campus Automated Access Management System</w:t>
              </w:r>
            </w:hyperlink>
            <w:r w:rsidR="4F2E2645" w:rsidRPr="4F2E2645">
              <w:rPr>
                <w:color w:val="0000FF"/>
              </w:rPr>
              <w:t xml:space="preserve"> (CAAMS)</w:t>
            </w:r>
          </w:p>
          <w:p w14:paraId="44B6CDCA" w14:textId="629A97B3" w:rsidR="4F2E2645" w:rsidRDefault="4F2E2645" w:rsidP="4F2E2645">
            <w:pPr>
              <w:rPr>
                <w:color w:val="0000FF"/>
              </w:rPr>
            </w:pPr>
          </w:p>
          <w:p w14:paraId="3A795E4A" w14:textId="52E21E60" w:rsidR="4F2E2645" w:rsidRDefault="008A49FC" w:rsidP="4F2E2645">
            <w:pPr>
              <w:rPr>
                <w:color w:val="0000FF"/>
              </w:rPr>
            </w:pPr>
            <w:hyperlink r:id="rId70">
              <w:r w:rsidR="4F2E2645" w:rsidRPr="4F2E2645">
                <w:rPr>
                  <w:rStyle w:val="Hyperlink"/>
                </w:rPr>
                <w:t>UW Housing Desk Services</w:t>
              </w:r>
            </w:hyperlink>
          </w:p>
          <w:p w14:paraId="1FFE7FA4" w14:textId="423CFECF" w:rsidR="4F2E2645" w:rsidRDefault="4F2E2645" w:rsidP="4F2E2645">
            <w:pPr>
              <w:rPr>
                <w:color w:val="0000FF"/>
              </w:rPr>
            </w:pPr>
          </w:p>
          <w:p w14:paraId="549FCA7B" w14:textId="7CF00228" w:rsidR="4F2E2645" w:rsidRDefault="008A49FC" w:rsidP="4F2E2645">
            <w:pPr>
              <w:rPr>
                <w:color w:val="0000FF"/>
              </w:rPr>
            </w:pPr>
            <w:hyperlink r:id="rId71">
              <w:r w:rsidR="4F2E2645" w:rsidRPr="4F2E2645">
                <w:rPr>
                  <w:rStyle w:val="Hyperlink"/>
                </w:rPr>
                <w:t>UW Building Coordinators</w:t>
              </w:r>
            </w:hyperlink>
          </w:p>
          <w:p w14:paraId="1B417432" w14:textId="15A5B51B" w:rsidR="4F2E2645" w:rsidRDefault="4F2E2645" w:rsidP="4F2E2645">
            <w:pPr>
              <w:rPr>
                <w:color w:val="0000FF"/>
              </w:rPr>
            </w:pPr>
          </w:p>
          <w:p w14:paraId="75D2AD5E" w14:textId="55013F2B" w:rsidR="4F2E2645" w:rsidRDefault="008A49FC" w:rsidP="4F2E2645">
            <w:pPr>
              <w:rPr>
                <w:color w:val="0000FF"/>
              </w:rPr>
            </w:pPr>
            <w:hyperlink r:id="rId72">
              <w:r w:rsidR="4F2E2645" w:rsidRPr="4F2E2645">
                <w:rPr>
                  <w:rStyle w:val="Hyperlink"/>
                </w:rPr>
                <w:t>UW Lock Shop</w:t>
              </w:r>
            </w:hyperlink>
          </w:p>
        </w:tc>
      </w:tr>
    </w:tbl>
    <w:p w14:paraId="274B4C38" w14:textId="3F567F9B" w:rsidR="4F2E2645" w:rsidRDefault="4F2E2645" w:rsidP="4F2E2645">
      <w:pPr>
        <w:rPr>
          <w:color w:val="0000FF"/>
          <w:highlight w:val="yellow"/>
        </w:rPr>
      </w:pPr>
    </w:p>
    <w:tbl>
      <w:tblPr>
        <w:tblW w:w="0" w:type="auto"/>
        <w:tblLayout w:type="fixed"/>
        <w:tblLook w:val="0600" w:firstRow="0" w:lastRow="0" w:firstColumn="0" w:lastColumn="0" w:noHBand="1" w:noVBand="1"/>
      </w:tblPr>
      <w:tblGrid>
        <w:gridCol w:w="2764"/>
        <w:gridCol w:w="3899"/>
        <w:gridCol w:w="2696"/>
      </w:tblGrid>
      <w:tr w:rsidR="4F2E2645" w14:paraId="68496156"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42F8C640" w14:textId="498D4AEE" w:rsidR="4F2E2645" w:rsidRDefault="4F2E2645" w:rsidP="4F2E2645">
            <w:pPr>
              <w:rPr>
                <w:color w:val="FFFFFF" w:themeColor="background1"/>
              </w:rPr>
            </w:pPr>
            <w:r w:rsidRPr="4F2E2645">
              <w:rPr>
                <w:b/>
                <w:bCs/>
                <w:color w:val="FFFFFF" w:themeColor="background1"/>
              </w:rPr>
              <w:t>Requirement</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6BE9AE86" w14:textId="74243107" w:rsidR="4F2E2645" w:rsidRDefault="4F2E2645" w:rsidP="4F2E2645">
            <w:pPr>
              <w:rPr>
                <w:color w:val="FFFFFF" w:themeColor="background1"/>
              </w:rPr>
            </w:pPr>
            <w:r w:rsidRPr="4F2E2645">
              <w:rPr>
                <w:b/>
                <w:bCs/>
                <w:color w:val="FFFFFF" w:themeColor="background1"/>
              </w:rPr>
              <w:t>Description</w:t>
            </w: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1E63DF24" w14:textId="4700E1CF" w:rsidR="4F2E2645" w:rsidRDefault="4F2E2645" w:rsidP="4F2E2645">
            <w:pPr>
              <w:rPr>
                <w:color w:val="FFFFFF" w:themeColor="background1"/>
              </w:rPr>
            </w:pPr>
            <w:r w:rsidRPr="4F2E2645">
              <w:rPr>
                <w:b/>
                <w:bCs/>
                <w:color w:val="FFFFFF" w:themeColor="background1"/>
              </w:rPr>
              <w:t>External Resources</w:t>
            </w:r>
          </w:p>
        </w:tc>
      </w:tr>
      <w:tr w:rsidR="4F2E2645" w14:paraId="149F568E"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FDB185E" w14:textId="119C5A22" w:rsidR="4F2E2645" w:rsidRDefault="4F2E2645" w:rsidP="4F2E2645">
            <w:pPr>
              <w:pStyle w:val="Heading2"/>
              <w:rPr>
                <w:rFonts w:ascii="Cambria" w:eastAsia="Cambria" w:hAnsi="Cambria" w:cs="Cambria"/>
                <w:bCs/>
                <w:color w:val="000000" w:themeColor="text1"/>
                <w:sz w:val="20"/>
                <w:szCs w:val="20"/>
              </w:rPr>
            </w:pPr>
            <w:r w:rsidRPr="4F2E2645">
              <w:rPr>
                <w:rFonts w:ascii="Cambria" w:eastAsia="Cambria" w:hAnsi="Cambria" w:cs="Cambria"/>
                <w:bCs/>
                <w:color w:val="000000" w:themeColor="text1"/>
                <w:sz w:val="20"/>
                <w:szCs w:val="20"/>
              </w:rPr>
              <w:t>Asset Identification Controls</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0654009" w14:textId="464F1CA8" w:rsidR="4F2E2645" w:rsidRDefault="4F2E2645" w:rsidP="4F2E2645">
            <w:pPr>
              <w:rPr>
                <w:color w:val="000000" w:themeColor="text1"/>
              </w:rPr>
            </w:pP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31C84F" w14:textId="5B0DD608" w:rsidR="4F2E2645" w:rsidRDefault="4F2E2645" w:rsidP="4F2E2645">
            <w:pPr>
              <w:rPr>
                <w:color w:val="000000" w:themeColor="text1"/>
              </w:rPr>
            </w:pPr>
          </w:p>
        </w:tc>
      </w:tr>
      <w:tr w:rsidR="4F2E2645" w14:paraId="18F78FE7" w14:textId="77777777" w:rsidTr="4F2E2645">
        <w:tc>
          <w:tcPr>
            <w:tcW w:w="2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445F5" w14:textId="1356C50B" w:rsidR="4F2E2645" w:rsidRDefault="4F2E2645" w:rsidP="4F2E2645">
            <w:pPr>
              <w:rPr>
                <w:color w:val="000000" w:themeColor="text1"/>
              </w:rPr>
            </w:pPr>
            <w:r w:rsidRPr="4F2E2645">
              <w:rPr>
                <w:b/>
                <w:bCs/>
                <w:color w:val="000000" w:themeColor="text1"/>
              </w:rPr>
              <w:t>A process to identify, inventory, assign accountability, and classify institutional information and information systems</w:t>
            </w:r>
          </w:p>
          <w:p w14:paraId="1C829388" w14:textId="2536E389" w:rsidR="4F2E2645" w:rsidRDefault="4F2E2645" w:rsidP="4F2E2645"/>
          <w:p w14:paraId="58663A7B" w14:textId="51F54762" w:rsidR="4F2E2645" w:rsidRDefault="4F2E2645" w:rsidP="4F2E2645">
            <w:r w:rsidRPr="4F2E2645">
              <w:t>Describe how you identify and classify what data is stored, processed, or transmitted by your assets.</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18D135" w14:textId="27DA481E" w:rsidR="4F2E2645" w:rsidRDefault="4F2E2645" w:rsidP="4F2E2645">
            <w:pPr>
              <w:rPr>
                <w:color w:val="0000FF"/>
              </w:rPr>
            </w:pPr>
            <w:r w:rsidRPr="4F2E2645">
              <w:rPr>
                <w:color w:val="0000FF"/>
              </w:rPr>
              <w:t>Departmental information assets are identified and aligned with Services described in the Organization section of the Departmental security plan. Data is classified according to UW data classification guidelines.</w:t>
            </w: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2CD9F" w14:textId="47D83A1D" w:rsidR="4F2E2645" w:rsidRDefault="008A49FC" w:rsidP="4F2E2645">
            <w:pPr>
              <w:rPr>
                <w:color w:val="0000FF"/>
              </w:rPr>
            </w:pPr>
            <w:hyperlink r:id="rId73">
              <w:r w:rsidR="4F2E2645" w:rsidRPr="4F2E2645">
                <w:rPr>
                  <w:rStyle w:val="Hyperlink"/>
                </w:rPr>
                <w:t>Data Classifications</w:t>
              </w:r>
            </w:hyperlink>
          </w:p>
          <w:p w14:paraId="24DA81B8" w14:textId="1DD87ED1" w:rsidR="4F2E2645" w:rsidRDefault="4F2E2645" w:rsidP="4F2E2645">
            <w:pPr>
              <w:rPr>
                <w:color w:val="0000FF"/>
              </w:rPr>
            </w:pPr>
          </w:p>
          <w:p w14:paraId="03C623CB" w14:textId="174C3FFF" w:rsidR="4F2E2645" w:rsidRDefault="4F2E2645" w:rsidP="4F2E2645">
            <w:pPr>
              <w:rPr>
                <w:color w:val="0000FF"/>
              </w:rPr>
            </w:pPr>
            <w:r w:rsidRPr="4F2E2645">
              <w:rPr>
                <w:color w:val="0000FF"/>
              </w:rPr>
              <w:t>Configuration item management service,</w:t>
            </w:r>
            <w:hyperlink r:id="rId74">
              <w:r w:rsidRPr="4F2E2645">
                <w:rPr>
                  <w:rStyle w:val="Hyperlink"/>
                </w:rPr>
                <w:t xml:space="preserve"> Ymir</w:t>
              </w:r>
            </w:hyperlink>
            <w:r w:rsidRPr="4F2E2645">
              <w:rPr>
                <w:color w:val="0000FF"/>
              </w:rPr>
              <w:t>.</w:t>
            </w:r>
          </w:p>
          <w:p w14:paraId="4175BBD2" w14:textId="466399F4" w:rsidR="4F2E2645" w:rsidRDefault="4F2E2645" w:rsidP="4F2E2645">
            <w:pPr>
              <w:rPr>
                <w:color w:val="0000FF"/>
              </w:rPr>
            </w:pPr>
          </w:p>
          <w:p w14:paraId="2E41D7D2" w14:textId="6D0D4295" w:rsidR="4F2E2645" w:rsidRDefault="008A49FC" w:rsidP="4F2E2645">
            <w:pPr>
              <w:rPr>
                <w:color w:val="0000FF"/>
              </w:rPr>
            </w:pPr>
            <w:hyperlink r:id="rId75">
              <w:r w:rsidR="4F2E2645" w:rsidRPr="4F2E2645">
                <w:rPr>
                  <w:rStyle w:val="Hyperlink"/>
                </w:rPr>
                <w:t>Technology Dependency Analysis Tool (TDAT)</w:t>
              </w:r>
            </w:hyperlink>
            <w:r w:rsidR="4F2E2645" w:rsidRPr="4F2E2645">
              <w:rPr>
                <w:color w:val="0000FF"/>
              </w:rPr>
              <w:t xml:space="preserve"> used to define and manage the relationships between configuration items to determine the geographic resiliency of critical systems.</w:t>
            </w:r>
          </w:p>
          <w:p w14:paraId="0DC48D4B" w14:textId="4A4A30DC" w:rsidR="4F2E2645" w:rsidRDefault="4F2E2645" w:rsidP="4F2E2645">
            <w:pPr>
              <w:rPr>
                <w:color w:val="0000FF"/>
              </w:rPr>
            </w:pPr>
          </w:p>
          <w:p w14:paraId="7F6E2F81" w14:textId="5F9B0305" w:rsidR="4F2E2645" w:rsidRDefault="008A49FC" w:rsidP="4F2E2645">
            <w:hyperlink r:id="rId76">
              <w:r w:rsidR="4F2E2645" w:rsidRPr="4F2E2645">
                <w:rPr>
                  <w:rStyle w:val="Hyperlink"/>
                </w:rPr>
                <w:t>Equipment Database for UW Information Technology</w:t>
              </w:r>
            </w:hyperlink>
          </w:p>
          <w:p w14:paraId="77468850" w14:textId="5D597FA1" w:rsidR="4F2E2645" w:rsidRDefault="4F2E2645" w:rsidP="4F2E2645"/>
          <w:p w14:paraId="67E3BAC8" w14:textId="15D16231" w:rsidR="4F2E2645" w:rsidRDefault="4F2E2645" w:rsidP="4F2E2645">
            <w:pPr>
              <w:rPr>
                <w:color w:val="0000FF"/>
              </w:rPr>
            </w:pPr>
            <w:r w:rsidRPr="4F2E2645">
              <w:rPr>
                <w:color w:val="0000FF"/>
              </w:rPr>
              <w:t xml:space="preserve">If you connect to an Active Directory, a domain admin </w:t>
            </w:r>
            <w:r w:rsidRPr="4F2E2645">
              <w:rPr>
                <w:color w:val="0000FF"/>
              </w:rPr>
              <w:lastRenderedPageBreak/>
              <w:t>can find all systems that connect to it.</w:t>
            </w:r>
          </w:p>
          <w:p w14:paraId="334C376E" w14:textId="6C5FA433" w:rsidR="4F2E2645" w:rsidRDefault="4F2E2645" w:rsidP="4F2E2645"/>
          <w:p w14:paraId="181EA6CE" w14:textId="1C2CBB3E" w:rsidR="4F2E2645" w:rsidRDefault="008A49FC" w:rsidP="4F2E2645">
            <w:pPr>
              <w:rPr>
                <w:color w:val="0000FF"/>
              </w:rPr>
            </w:pPr>
            <w:hyperlink r:id="rId77">
              <w:r w:rsidR="4F2E2645" w:rsidRPr="4F2E2645">
                <w:rPr>
                  <w:rStyle w:val="Hyperlink"/>
                </w:rPr>
                <w:t xml:space="preserve">MSFT Compliance Center </w:t>
              </w:r>
            </w:hyperlink>
            <w:r w:rsidR="4F2E2645" w:rsidRPr="4F2E2645">
              <w:rPr>
                <w:color w:val="0000FF"/>
              </w:rPr>
              <w:t>(UW-IT Contract) will allow policies to label classifications</w:t>
            </w:r>
          </w:p>
        </w:tc>
      </w:tr>
    </w:tbl>
    <w:p w14:paraId="5B386BD7" w14:textId="50E63F4A" w:rsidR="4F2E2645" w:rsidRDefault="4F2E2645" w:rsidP="4F2E2645">
      <w:pPr>
        <w:rPr>
          <w:color w:val="0000FF"/>
          <w:highlight w:val="yellow"/>
        </w:rPr>
      </w:pPr>
    </w:p>
    <w:tbl>
      <w:tblPr>
        <w:tblW w:w="0" w:type="auto"/>
        <w:tblLayout w:type="fixed"/>
        <w:tblLook w:val="0600" w:firstRow="0" w:lastRow="0" w:firstColumn="0" w:lastColumn="0" w:noHBand="1" w:noVBand="1"/>
      </w:tblPr>
      <w:tblGrid>
        <w:gridCol w:w="2823"/>
        <w:gridCol w:w="3899"/>
        <w:gridCol w:w="2638"/>
      </w:tblGrid>
      <w:tr w:rsidR="4F2E2645" w14:paraId="504363D6" w14:textId="77777777" w:rsidTr="4F2E2645">
        <w:tc>
          <w:tcPr>
            <w:tcW w:w="2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06211707" w14:textId="35F5DED4" w:rsidR="4F2E2645" w:rsidRDefault="4F2E2645" w:rsidP="4F2E2645">
            <w:pPr>
              <w:rPr>
                <w:color w:val="FFFFFF" w:themeColor="background1"/>
              </w:rPr>
            </w:pPr>
            <w:r w:rsidRPr="4F2E2645">
              <w:rPr>
                <w:b/>
                <w:bCs/>
                <w:color w:val="FFFFFF" w:themeColor="background1"/>
              </w:rPr>
              <w:t>Requirement</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09FDC4AC" w14:textId="118E3508" w:rsidR="4F2E2645" w:rsidRDefault="4F2E2645" w:rsidP="4F2E2645">
            <w:pPr>
              <w:rPr>
                <w:color w:val="FFFFFF" w:themeColor="background1"/>
              </w:rPr>
            </w:pPr>
            <w:r w:rsidRPr="4F2E2645">
              <w:rPr>
                <w:b/>
                <w:bCs/>
                <w:color w:val="FFFFFF" w:themeColor="background1"/>
              </w:rPr>
              <w:t>Description</w:t>
            </w:r>
          </w:p>
        </w:tc>
        <w:tc>
          <w:tcPr>
            <w:tcW w:w="2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7B116493" w14:textId="6065D2E3" w:rsidR="4F2E2645" w:rsidRDefault="4F2E2645" w:rsidP="4F2E2645">
            <w:pPr>
              <w:rPr>
                <w:color w:val="FFFFFF" w:themeColor="background1"/>
              </w:rPr>
            </w:pPr>
            <w:r w:rsidRPr="4F2E2645">
              <w:rPr>
                <w:b/>
                <w:bCs/>
                <w:color w:val="FFFFFF" w:themeColor="background1"/>
              </w:rPr>
              <w:t>External Resources</w:t>
            </w:r>
          </w:p>
        </w:tc>
      </w:tr>
      <w:tr w:rsidR="4F2E2645" w14:paraId="4D96574A" w14:textId="77777777" w:rsidTr="4F2E2645">
        <w:tc>
          <w:tcPr>
            <w:tcW w:w="2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887847" w14:textId="32F678D7" w:rsidR="4F2E2645" w:rsidRDefault="4F2E2645" w:rsidP="4F2E2645">
            <w:pPr>
              <w:pStyle w:val="Heading2"/>
              <w:rPr>
                <w:rFonts w:ascii="Cambria" w:eastAsia="Cambria" w:hAnsi="Cambria" w:cs="Cambria"/>
                <w:bCs/>
                <w:color w:val="000000" w:themeColor="text1"/>
                <w:sz w:val="20"/>
                <w:szCs w:val="20"/>
              </w:rPr>
            </w:pPr>
            <w:r w:rsidRPr="4F2E2645">
              <w:rPr>
                <w:rFonts w:ascii="Cambria" w:eastAsia="Cambria" w:hAnsi="Cambria" w:cs="Cambria"/>
                <w:bCs/>
                <w:color w:val="000000" w:themeColor="text1"/>
                <w:sz w:val="20"/>
                <w:szCs w:val="20"/>
              </w:rPr>
              <w:t>Account and Identity Management Controls</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ED10EDC" w14:textId="5958EF15" w:rsidR="4F2E2645" w:rsidRDefault="4F2E2645" w:rsidP="4F2E2645">
            <w:pPr>
              <w:rPr>
                <w:color w:val="000000" w:themeColor="text1"/>
              </w:rPr>
            </w:pPr>
          </w:p>
        </w:tc>
        <w:tc>
          <w:tcPr>
            <w:tcW w:w="2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BB3C8D6" w14:textId="7039112A" w:rsidR="4F2E2645" w:rsidRDefault="4F2E2645" w:rsidP="4F2E2645">
            <w:pPr>
              <w:rPr>
                <w:color w:val="000000" w:themeColor="text1"/>
              </w:rPr>
            </w:pPr>
          </w:p>
        </w:tc>
      </w:tr>
      <w:tr w:rsidR="4F2E2645" w14:paraId="718DA522" w14:textId="77777777" w:rsidTr="4F2E2645">
        <w:tc>
          <w:tcPr>
            <w:tcW w:w="2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4DDE9" w14:textId="4AA7EE48" w:rsidR="4F2E2645" w:rsidRDefault="4F2E2645" w:rsidP="4F2E2645">
            <w:pPr>
              <w:rPr>
                <w:color w:val="000000" w:themeColor="text1"/>
              </w:rPr>
            </w:pPr>
            <w:r w:rsidRPr="4F2E2645">
              <w:rPr>
                <w:b/>
                <w:bCs/>
                <w:color w:val="000000" w:themeColor="text1"/>
              </w:rPr>
              <w:t>An identity and eligibility verification and registration process</w:t>
            </w:r>
          </w:p>
          <w:p w14:paraId="75EC63B5" w14:textId="785986C8" w:rsidR="4F2E2645" w:rsidRDefault="4F2E2645" w:rsidP="4F2E2645"/>
          <w:p w14:paraId="772251BC" w14:textId="6BB1B031" w:rsidR="4F2E2645" w:rsidRDefault="4F2E2645" w:rsidP="4F2E2645">
            <w:r w:rsidRPr="4F2E2645">
              <w:t>Describe your process to ensure workforce members are who or what they say they are, and that access is uniquely and appropriately assigned based on job duties or functions.</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EA5F7" w14:textId="2A2650BB" w:rsidR="4F2E2645" w:rsidRDefault="4F2E2645" w:rsidP="4F2E2645">
            <w:pPr>
              <w:rPr>
                <w:color w:val="0000FF"/>
              </w:rPr>
            </w:pPr>
            <w:r w:rsidRPr="4F2E2645">
              <w:rPr>
                <w:color w:val="0000FF"/>
              </w:rPr>
              <w:t>New employees must pass both satisfactory reference checks and a third-party background check before they are eligible for employment.</w:t>
            </w:r>
          </w:p>
          <w:p w14:paraId="468E56C2" w14:textId="23A1E4B5" w:rsidR="4F2E2645" w:rsidRDefault="4F2E2645" w:rsidP="4F2E2645">
            <w:pPr>
              <w:rPr>
                <w:color w:val="0000FF"/>
              </w:rPr>
            </w:pPr>
          </w:p>
          <w:p w14:paraId="3EAA41A9" w14:textId="2293D4BF" w:rsidR="4F2E2645" w:rsidRDefault="4F2E2645" w:rsidP="4F2E2645">
            <w:pPr>
              <w:rPr>
                <w:color w:val="0000FF"/>
              </w:rPr>
            </w:pPr>
            <w:r w:rsidRPr="4F2E2645">
              <w:rPr>
                <w:color w:val="0000FF"/>
              </w:rPr>
              <w:t>UW-</w:t>
            </w:r>
            <w:proofErr w:type="gramStart"/>
            <w:r w:rsidRPr="4F2E2645">
              <w:rPr>
                <w:color w:val="0000FF"/>
              </w:rPr>
              <w:t>IT’s</w:t>
            </w:r>
            <w:proofErr w:type="gramEnd"/>
            <w:r w:rsidRPr="4F2E2645">
              <w:rPr>
                <w:color w:val="0000FF"/>
              </w:rPr>
              <w:t xml:space="preserve"> Identity Registration service is used to establish identity credentials.</w:t>
            </w:r>
          </w:p>
        </w:tc>
        <w:tc>
          <w:tcPr>
            <w:tcW w:w="2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E8C4A" w14:textId="5862CFF1" w:rsidR="4F2E2645" w:rsidRDefault="008A49FC" w:rsidP="4F2E2645">
            <w:pPr>
              <w:rPr>
                <w:color w:val="0000FF"/>
              </w:rPr>
            </w:pPr>
            <w:hyperlink r:id="rId78">
              <w:r w:rsidR="4F2E2645" w:rsidRPr="4F2E2645">
                <w:rPr>
                  <w:rStyle w:val="Hyperlink"/>
                </w:rPr>
                <w:t>Identity Registration Service</w:t>
              </w:r>
            </w:hyperlink>
          </w:p>
          <w:p w14:paraId="260E3488" w14:textId="6971F873" w:rsidR="4F2E2645" w:rsidRDefault="4F2E2645" w:rsidP="4F2E2645"/>
        </w:tc>
      </w:tr>
      <w:tr w:rsidR="4F2E2645" w14:paraId="58C43F55" w14:textId="77777777" w:rsidTr="4F2E2645">
        <w:tc>
          <w:tcPr>
            <w:tcW w:w="2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A5B8B" w14:textId="46CF9FA2" w:rsidR="4F2E2645" w:rsidRDefault="4F2E2645" w:rsidP="4F2E2645">
            <w:pPr>
              <w:rPr>
                <w:color w:val="000000" w:themeColor="text1"/>
              </w:rPr>
            </w:pPr>
            <w:r w:rsidRPr="4F2E2645">
              <w:rPr>
                <w:b/>
                <w:bCs/>
                <w:color w:val="000000" w:themeColor="text1"/>
              </w:rPr>
              <w:t xml:space="preserve"> A user and system account life cycle management process</w:t>
            </w:r>
          </w:p>
          <w:p w14:paraId="5882E56B" w14:textId="2E6F62AF" w:rsidR="4F2E2645" w:rsidRDefault="4F2E2645" w:rsidP="4F2E2645"/>
          <w:p w14:paraId="4992B1A9" w14:textId="2F9AC240" w:rsidR="4F2E2645" w:rsidRDefault="4F2E2645" w:rsidP="4F2E2645">
            <w:r w:rsidRPr="4F2E2645">
              <w:t>Describe your user and system account life cycle management process. Include defined account types (e.g., individual, group/shared, system, application, guest/anonymous, and temporary), expectations and limitations for account use, and the processes for creating, activating, modifying, disabling, and removing accounts.</w:t>
            </w:r>
          </w:p>
        </w:tc>
        <w:tc>
          <w:tcPr>
            <w:tcW w:w="38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7D99F" w14:textId="2182B2EB" w:rsidR="4F2E2645" w:rsidRDefault="4F2E2645" w:rsidP="4F2E2645">
            <w:pPr>
              <w:rPr>
                <w:color w:val="0000FF"/>
              </w:rPr>
            </w:pPr>
            <w:r w:rsidRPr="4F2E2645">
              <w:rPr>
                <w:color w:val="0000FF"/>
              </w:rPr>
              <w:t>We require that all supported systems and applications define their account types, levels of access for each account type, and who/who should not be granted access, documented &lt;&lt;here&gt;&gt;.</w:t>
            </w:r>
          </w:p>
          <w:p w14:paraId="14CEC2A6" w14:textId="402F3FA5" w:rsidR="4F2E2645" w:rsidRDefault="4F2E2645" w:rsidP="4F2E2645">
            <w:pPr>
              <w:rPr>
                <w:color w:val="0000FF"/>
              </w:rPr>
            </w:pPr>
          </w:p>
          <w:p w14:paraId="170A1783" w14:textId="29AF4D7B" w:rsidR="4F2E2645" w:rsidRDefault="4F2E2645" w:rsidP="4F2E2645">
            <w:pPr>
              <w:rPr>
                <w:color w:val="0000FF"/>
              </w:rPr>
            </w:pPr>
            <w:r w:rsidRPr="4F2E2645">
              <w:rPr>
                <w:color w:val="0000FF"/>
              </w:rPr>
              <w:t xml:space="preserve">We follow a staff provisioning and de-provisioning checklist: &lt;&lt;Staff Access Provisioning List&gt;&gt; to ensure that employees 1) are only granted individual or group/shared access to systems that they are authorized to have access to, and 2) will lose access to these systems when they are no longer employees. </w:t>
            </w:r>
          </w:p>
        </w:tc>
        <w:tc>
          <w:tcPr>
            <w:tcW w:w="2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B0C24" w14:textId="4B68FC8D" w:rsidR="4F2E2645" w:rsidRDefault="008A49FC" w:rsidP="4F2E2645">
            <w:pPr>
              <w:rPr>
                <w:color w:val="0000FF"/>
              </w:rPr>
            </w:pPr>
            <w:hyperlink r:id="rId79">
              <w:proofErr w:type="spellStart"/>
              <w:r w:rsidR="4F2E2645" w:rsidRPr="4F2E2645">
                <w:rPr>
                  <w:rStyle w:val="Hyperlink"/>
                </w:rPr>
                <w:t>UWNetID</w:t>
              </w:r>
              <w:proofErr w:type="spellEnd"/>
              <w:r w:rsidR="4F2E2645" w:rsidRPr="4F2E2645">
                <w:rPr>
                  <w:rStyle w:val="Hyperlink"/>
                </w:rPr>
                <w:t xml:space="preserve"> management services</w:t>
              </w:r>
            </w:hyperlink>
            <w:r w:rsidR="4F2E2645" w:rsidRPr="4F2E2645">
              <w:rPr>
                <w:color w:val="0000FF"/>
              </w:rPr>
              <w:t xml:space="preserve"> </w:t>
            </w:r>
          </w:p>
          <w:p w14:paraId="1628B575" w14:textId="5988F245" w:rsidR="4F2E2645" w:rsidRDefault="4F2E2645" w:rsidP="4F2E2645">
            <w:pPr>
              <w:rPr>
                <w:color w:val="0000FF"/>
              </w:rPr>
            </w:pPr>
          </w:p>
          <w:p w14:paraId="67578616" w14:textId="2271BAEE" w:rsidR="4F2E2645" w:rsidRDefault="008A49FC" w:rsidP="4F2E2645">
            <w:pPr>
              <w:rPr>
                <w:color w:val="0000FF"/>
              </w:rPr>
            </w:pPr>
            <w:hyperlink r:id="rId80">
              <w:r w:rsidR="4F2E2645" w:rsidRPr="4F2E2645">
                <w:rPr>
                  <w:rStyle w:val="Hyperlink"/>
                </w:rPr>
                <w:t>UW-IT New Employee Checklist</w:t>
              </w:r>
            </w:hyperlink>
          </w:p>
          <w:p w14:paraId="4A6E3002" w14:textId="34662DA8" w:rsidR="4F2E2645" w:rsidRDefault="4F2E2645" w:rsidP="4F2E2645">
            <w:pPr>
              <w:rPr>
                <w:color w:val="0000FF"/>
              </w:rPr>
            </w:pPr>
          </w:p>
          <w:p w14:paraId="2C994210" w14:textId="2C9AFB82" w:rsidR="4F2E2645" w:rsidRDefault="008A49FC" w:rsidP="4F2E2645">
            <w:pPr>
              <w:rPr>
                <w:color w:val="0000FF"/>
              </w:rPr>
            </w:pPr>
            <w:hyperlink r:id="rId81">
              <w:r w:rsidR="4F2E2645" w:rsidRPr="4F2E2645">
                <w:rPr>
                  <w:rStyle w:val="Hyperlink"/>
                </w:rPr>
                <w:t xml:space="preserve">UW-IT </w:t>
              </w:r>
              <w:proofErr w:type="gramStart"/>
              <w:r w:rsidR="4F2E2645" w:rsidRPr="4F2E2645">
                <w:rPr>
                  <w:rStyle w:val="Hyperlink"/>
                </w:rPr>
                <w:t>Separating</w:t>
              </w:r>
              <w:proofErr w:type="gramEnd"/>
              <w:r w:rsidR="4F2E2645" w:rsidRPr="4F2E2645">
                <w:rPr>
                  <w:rStyle w:val="Hyperlink"/>
                </w:rPr>
                <w:t xml:space="preserve"> Employee Checklist</w:t>
              </w:r>
            </w:hyperlink>
          </w:p>
          <w:p w14:paraId="57D0346A" w14:textId="08D04CE2" w:rsidR="4F2E2645" w:rsidRDefault="4F2E2645" w:rsidP="4F2E2645">
            <w:pPr>
              <w:rPr>
                <w:color w:val="0000FF"/>
              </w:rPr>
            </w:pPr>
          </w:p>
          <w:p w14:paraId="481D61E2" w14:textId="1E783ECE" w:rsidR="4F2E2645" w:rsidRDefault="4F2E2645" w:rsidP="4F2E2645">
            <w:pPr>
              <w:rPr>
                <w:color w:val="0000FF"/>
              </w:rPr>
            </w:pPr>
          </w:p>
        </w:tc>
      </w:tr>
    </w:tbl>
    <w:p w14:paraId="332065D5" w14:textId="4ED46223" w:rsidR="4F2E2645" w:rsidRDefault="4F2E2645" w:rsidP="4F2E2645">
      <w:pPr>
        <w:rPr>
          <w:color w:val="0000FF"/>
          <w:highlight w:val="yellow"/>
        </w:rPr>
      </w:pPr>
    </w:p>
    <w:p w14:paraId="688BB663" w14:textId="7F3403D0" w:rsidR="4F2E2645" w:rsidRDefault="4F2E2645" w:rsidP="2052E16C">
      <w:pPr>
        <w:rPr>
          <w:color w:val="0000FF"/>
        </w:rPr>
      </w:pPr>
      <w:r w:rsidRPr="2052E16C">
        <w:rPr>
          <w:color w:val="0000FF"/>
        </w:rPr>
        <w:t xml:space="preserve">[Use the </w:t>
      </w:r>
      <w:r w:rsidRPr="2052E16C">
        <w:rPr>
          <w:b/>
          <w:bCs/>
          <w:color w:val="0000FF"/>
        </w:rPr>
        <w:t>Security Self-Assessment</w:t>
      </w:r>
      <w:r w:rsidRPr="2052E16C">
        <w:rPr>
          <w:color w:val="0000FF"/>
        </w:rPr>
        <w:t xml:space="preserve"> to evaluate the maturity of implemented controls and to identify any gaps. Summarize the assessment and provide a link to it here.]</w:t>
      </w:r>
    </w:p>
    <w:p w14:paraId="5F7F52EC" w14:textId="044BED5B" w:rsidR="24CC4B45" w:rsidRDefault="74113DED" w:rsidP="4F2E2645">
      <w:pPr>
        <w:pStyle w:val="Heading2"/>
        <w:spacing w:line="259" w:lineRule="auto"/>
      </w:pPr>
      <w:r w:rsidRPr="2052E16C">
        <w:t>Initiatives</w:t>
      </w:r>
    </w:p>
    <w:p w14:paraId="141DD31C" w14:textId="49CC4CC5" w:rsidR="24CC4B45" w:rsidRDefault="72B314B8" w:rsidP="2052E16C">
      <w:pPr>
        <w:rPr>
          <w:color w:val="0000FF"/>
        </w:rPr>
      </w:pPr>
      <w:r w:rsidRPr="2052E16C">
        <w:rPr>
          <w:color w:val="0000FF"/>
        </w:rPr>
        <w:t>[Organization]</w:t>
      </w:r>
      <w:r w:rsidRPr="2052E16C">
        <w:t xml:space="preserve"> is committed to continual improvement. </w:t>
      </w:r>
      <w:r w:rsidR="74113DED" w:rsidRPr="2052E16C">
        <w:t xml:space="preserve">Based on the risks and an assessment of implemented controls, the following initiatives have been identified to improve the security posture of </w:t>
      </w:r>
      <w:r w:rsidRPr="2052E16C">
        <w:rPr>
          <w:color w:val="0000FF"/>
        </w:rPr>
        <w:t>[Asset/Asset Group]</w:t>
      </w:r>
      <w:r w:rsidR="74113DED" w:rsidRPr="2052E16C">
        <w:rPr>
          <w:color w:val="0000FF"/>
        </w:rPr>
        <w:t>.</w:t>
      </w:r>
    </w:p>
    <w:p w14:paraId="67CF42E9" w14:textId="1FAED703" w:rsidR="24CC4B45" w:rsidRDefault="24CC4B45" w:rsidP="2052E16C">
      <w:pPr>
        <w:rPr>
          <w:color w:val="0000FF"/>
        </w:rPr>
      </w:pPr>
    </w:p>
    <w:p w14:paraId="7016178E" w14:textId="2E766C3F" w:rsidR="24CC4B45" w:rsidRDefault="74113DED" w:rsidP="2052E16C">
      <w:pPr>
        <w:rPr>
          <w:color w:val="0000FF"/>
        </w:rPr>
      </w:pPr>
      <w:r w:rsidRPr="2052E16C">
        <w:rPr>
          <w:color w:val="0000FF"/>
        </w:rPr>
        <w:t>[List any initiatives to manage risks or close gaps. Include an owner and relevant timelines or milestones for implementation.]</w:t>
      </w:r>
    </w:p>
    <w:p w14:paraId="7D013C11" w14:textId="664913CD" w:rsidR="24CC4B45" w:rsidRDefault="72B314B8" w:rsidP="4F2E2645">
      <w:pPr>
        <w:pStyle w:val="Heading1"/>
        <w:rPr>
          <w:bCs/>
        </w:rPr>
      </w:pPr>
      <w:r w:rsidRPr="4F2E2645">
        <w:rPr>
          <w:bCs/>
        </w:rPr>
        <w:t>Maintenance</w:t>
      </w:r>
    </w:p>
    <w:p w14:paraId="0A04AFBD" w14:textId="0C1F4F7C" w:rsidR="24CC4B45" w:rsidRDefault="72B314B8" w:rsidP="2052E16C">
      <w:r w:rsidRPr="2052E16C">
        <w:lastRenderedPageBreak/>
        <w:t xml:space="preserve">The Executive Head of </w:t>
      </w:r>
      <w:r w:rsidRPr="2052E16C">
        <w:rPr>
          <w:color w:val="0000FF"/>
        </w:rPr>
        <w:t>[Organization]</w:t>
      </w:r>
      <w:r w:rsidRPr="2052E16C">
        <w:t xml:space="preserve"> is </w:t>
      </w:r>
      <w:r w:rsidRPr="2052E16C">
        <w:rPr>
          <w:color w:val="0000FF"/>
        </w:rPr>
        <w:t>[Name]</w:t>
      </w:r>
      <w:r w:rsidRPr="2052E16C">
        <w:t xml:space="preserve">, who approves this document and agrees that it will be used as the Plan for </w:t>
      </w:r>
      <w:r w:rsidRPr="2052E16C">
        <w:rPr>
          <w:color w:val="0000FF"/>
        </w:rPr>
        <w:t>[Asset/Asset Group]</w:t>
      </w:r>
      <w:r w:rsidRPr="2052E16C">
        <w:t xml:space="preserve">. This Plan is a “living document” and is expected to change to meet the needs of the University and </w:t>
      </w:r>
      <w:r w:rsidRPr="2052E16C">
        <w:rPr>
          <w:color w:val="0000FF"/>
        </w:rPr>
        <w:t>[Organization].</w:t>
      </w:r>
      <w:r w:rsidRPr="2052E16C">
        <w:t xml:space="preserve"> This document will be reviewed annually and updated as needed.</w:t>
      </w:r>
    </w:p>
    <w:p w14:paraId="2111B7D8" w14:textId="1CF50E72" w:rsidR="24CC4B45" w:rsidRDefault="24CC4B45" w:rsidP="4F2E2645"/>
    <w:p w14:paraId="0C04F615" w14:textId="3EC590FB" w:rsidR="24CC4B45" w:rsidRDefault="72B314B8" w:rsidP="4F2E2645">
      <w:pPr>
        <w:rPr>
          <w:color w:val="0000FF"/>
        </w:rPr>
      </w:pPr>
      <w:r w:rsidRPr="4F2E2645">
        <w:t>Last reviewed:</w:t>
      </w:r>
      <w:r w:rsidRPr="4F2E2645">
        <w:rPr>
          <w:color w:val="0000FF"/>
        </w:rPr>
        <w:t xml:space="preserve"> [date]</w:t>
      </w:r>
    </w:p>
    <w:p w14:paraId="5EC7075C" w14:textId="248F4AF5" w:rsidR="24CC4B45" w:rsidRDefault="72B314B8" w:rsidP="4F2E2645">
      <w:pPr>
        <w:rPr>
          <w:color w:val="0000FF"/>
        </w:rPr>
      </w:pPr>
      <w:r w:rsidRPr="4F2E2645">
        <w:t xml:space="preserve">Last updated: </w:t>
      </w:r>
      <w:r w:rsidRPr="4F2E2645">
        <w:rPr>
          <w:color w:val="0000FF"/>
        </w:rPr>
        <w:t>[date]</w:t>
      </w:r>
    </w:p>
    <w:p w14:paraId="00EE718D" w14:textId="77777777" w:rsidR="24CC4B45" w:rsidRDefault="24CC4B45" w:rsidP="4F2E2645"/>
    <w:p w14:paraId="3E165AA2" w14:textId="0FE30364" w:rsidR="24CC4B45" w:rsidRDefault="72B314B8" w:rsidP="2052E16C">
      <w:r w:rsidRPr="2052E16C">
        <w:t xml:space="preserve">An official copy will be stored </w:t>
      </w:r>
      <w:r w:rsidRPr="2052E16C">
        <w:rPr>
          <w:color w:val="0000FF"/>
        </w:rPr>
        <w:t>[link to location]</w:t>
      </w:r>
      <w:r w:rsidRPr="2052E16C">
        <w:t>.</w:t>
      </w:r>
    </w:p>
    <w:p w14:paraId="26CA5F66" w14:textId="206CD8EF" w:rsidR="24CC4B45" w:rsidRDefault="24CC4B45" w:rsidP="4F2E2645">
      <w:pPr>
        <w:rPr>
          <w:color w:val="0000FF"/>
          <w:highlight w:val="yellow"/>
        </w:rPr>
      </w:pPr>
    </w:p>
    <w:sectPr w:rsidR="24CC4B45">
      <w:headerReference w:type="even" r:id="rId82"/>
      <w:headerReference w:type="default" r:id="rId83"/>
      <w:footerReference w:type="even" r:id="rId84"/>
      <w:footerReference w:type="default" r:id="rId85"/>
      <w:headerReference w:type="first" r:id="rId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D1D1" w14:textId="77777777" w:rsidR="008A49FC" w:rsidRDefault="008A49FC">
      <w:r>
        <w:separator/>
      </w:r>
    </w:p>
  </w:endnote>
  <w:endnote w:type="continuationSeparator" w:id="0">
    <w:p w14:paraId="12A9845A" w14:textId="77777777" w:rsidR="008A49FC" w:rsidRDefault="008A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Cambria_MSFontService,">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AC25CE" w:rsidRDefault="00572A1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F" w14:textId="77777777" w:rsidR="00AC25CE" w:rsidRDefault="00AC25C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3363C10F" w:rsidR="00AC25CE" w:rsidRPr="00263AAA" w:rsidRDefault="00263AAA">
    <w:pPr>
      <w:pBdr>
        <w:top w:val="nil"/>
        <w:left w:val="nil"/>
        <w:bottom w:val="nil"/>
        <w:right w:val="nil"/>
        <w:between w:val="nil"/>
      </w:pBdr>
      <w:spacing w:line="276" w:lineRule="auto"/>
      <w:ind w:right="360"/>
      <w:rPr>
        <w:rFonts w:asciiTheme="majorHAnsi" w:hAnsiTheme="majorHAnsi" w:cstheme="majorHAnsi"/>
        <w:color w:val="000000"/>
        <w:sz w:val="16"/>
        <w:szCs w:val="16"/>
      </w:rPr>
    </w:pPr>
    <w:r w:rsidRPr="00263AAA">
      <w:rPr>
        <w:rFonts w:asciiTheme="majorHAnsi" w:hAnsiTheme="majorHAnsi" w:cstheme="majorHAnsi"/>
        <w:color w:val="000000"/>
        <w:sz w:val="16"/>
        <w:szCs w:val="16"/>
      </w:rPr>
      <w:t>UW Office of the CISO</w:t>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Pr>
        <w:rFonts w:asciiTheme="majorHAnsi" w:hAnsiTheme="majorHAnsi" w:cstheme="majorHAnsi"/>
        <w:color w:val="000000"/>
        <w:sz w:val="16"/>
        <w:szCs w:val="16"/>
      </w:rPr>
      <w:tab/>
    </w:r>
    <w:r w:rsidRPr="00263AAA">
      <w:rPr>
        <w:rFonts w:asciiTheme="majorHAnsi" w:hAnsiTheme="majorHAnsi" w:cstheme="majorHAnsi"/>
        <w:color w:val="000000"/>
        <w:sz w:val="16"/>
        <w:szCs w:val="16"/>
      </w:rPr>
      <w:t>Version 2.</w:t>
    </w:r>
    <w:r w:rsidR="003742F1">
      <w:rPr>
        <w:rFonts w:asciiTheme="majorHAnsi" w:hAnsiTheme="majorHAnsi" w:cstheme="majorHAnsi"/>
        <w:color w:val="000000"/>
        <w:sz w:val="16"/>
        <w:szCs w:val="16"/>
      </w:rPr>
      <w:t>3</w:t>
    </w:r>
    <w:r w:rsidRPr="00263AAA">
      <w:rPr>
        <w:rFonts w:asciiTheme="majorHAnsi" w:hAnsiTheme="majorHAnsi" w:cstheme="majorHAnsi"/>
        <w:color w:val="000000"/>
        <w:sz w:val="16"/>
        <w:szCs w:val="16"/>
      </w:rPr>
      <w:t xml:space="preserve"> (Updated </w:t>
    </w:r>
    <w:r w:rsidR="003742F1">
      <w:rPr>
        <w:rFonts w:asciiTheme="majorHAnsi" w:hAnsiTheme="majorHAnsi" w:cstheme="majorHAnsi"/>
        <w:color w:val="000000"/>
        <w:sz w:val="16"/>
        <w:szCs w:val="16"/>
      </w:rPr>
      <w:t>3</w:t>
    </w:r>
    <w:r w:rsidRPr="00263AAA">
      <w:rPr>
        <w:rFonts w:asciiTheme="majorHAnsi" w:hAnsiTheme="majorHAnsi" w:cstheme="majorHAnsi"/>
        <w:color w:val="000000"/>
        <w:sz w:val="16"/>
        <w:szCs w:val="16"/>
      </w:rPr>
      <w:t>/202</w:t>
    </w:r>
    <w:r w:rsidR="003742F1">
      <w:rPr>
        <w:rFonts w:asciiTheme="majorHAnsi" w:hAnsiTheme="majorHAnsi" w:cstheme="majorHAnsi"/>
        <w:color w:val="000000"/>
        <w:sz w:val="16"/>
        <w:szCs w:val="16"/>
      </w:rPr>
      <w:t>2</w:t>
    </w:r>
    <w:r w:rsidRPr="00263AAA">
      <w:rPr>
        <w:rFonts w:asciiTheme="majorHAnsi" w:hAnsiTheme="majorHAnsi" w:cstheme="majorHAns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E2BF" w14:textId="77777777" w:rsidR="008A49FC" w:rsidRDefault="008A49FC">
      <w:r>
        <w:separator/>
      </w:r>
    </w:p>
  </w:footnote>
  <w:footnote w:type="continuationSeparator" w:id="0">
    <w:p w14:paraId="7BA9CEBA" w14:textId="77777777" w:rsidR="008A49FC" w:rsidRDefault="008A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9BDD" w14:textId="77777777" w:rsidR="006B61D8" w:rsidRDefault="006B6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8E85" w14:textId="77777777" w:rsidR="006B61D8" w:rsidRDefault="006B6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8120" w14:textId="77777777" w:rsidR="006B61D8" w:rsidRDefault="006B61D8">
    <w:pPr>
      <w:pStyle w:val="Header"/>
    </w:pPr>
  </w:p>
</w:hdr>
</file>

<file path=word/intelligence.xml><?xml version="1.0" encoding="utf-8"?>
<int:Intelligence xmlns:int="http://schemas.microsoft.com/office/intelligence/2019/intelligence">
  <int:IntelligenceSettings/>
  <int:Manifest>
    <int:WordHash hashCode="TwcMl0xhbx2zpD" id="koqPIeEQ"/>
    <int:WordHash hashCode="TcMOqqAzJVfgXS" id="ADKB8kWw"/>
    <int:WordHash hashCode="8ME40kXWQZ7c/p" id="BasfQMwc"/>
    <int:WordHash hashCode="goYMBvjMQNpT/b" id="1jVWbRtc"/>
    <int:ParagraphRange paragraphId="491843599" textId="1958742520" start="37" length="8" invalidationStart="37" invalidationLength="8" id="DBY1GMxk"/>
    <int:ParagraphRange paragraphId="778230971" textId="1924130884" start="3" length="4" invalidationStart="3" invalidationLength="4" id="aJlqhfcd"/>
    <int:ParagraphRange paragraphId="1382430957" textId="556437917" start="25" length="17" invalidationStart="25" invalidationLength="17" id="gv4wqHQF"/>
    <int:ParagraphRange paragraphId="2144740175" textId="1598258795" start="75" length="9" invalidationStart="75" invalidationLength="9" id="yXENhe7Y"/>
    <int:WordHash hashCode="DzlSDHrGXqEDss" id="BB8yIJfZ"/>
    <int:WordHash hashCode="SZotReXw4wRZa3" id="vgYO2stF"/>
    <int:WordHash hashCode="kajDhAlKYMTjji" id="r6e6Xl9X"/>
    <int:WordHash hashCode="BC3EUS+j05HFFw" id="LzPqItmd"/>
    <int:ParagraphRange paragraphId="18" textId="157848869" start="220" length="6" invalidationStart="220" invalidationLength="6" id="1QFpMcFh"/>
    <int:ParagraphRange paragraphId="1179017016" textId="381561184" start="15" length="10" invalidationStart="15" invalidationLength="10" id="vtwVbXHh"/>
    <int:ParagraphRange paragraphId="586221723" textId="1366502278" start="15" length="10" invalidationStart="15" invalidationLength="10" id="fwF31pFU"/>
    <int:ParagraphRange paragraphId="1547951493" textId="1102649633" start="7" length="5" invalidationStart="7" invalidationLength="5" id="CEfwt3gE"/>
    <int:ParagraphRange paragraphId="1051345321" textId="580113599" start="3" length="4" invalidationStart="3" invalidationLength="4" id="P2ktDMdC"/>
    <int:ParagraphRange paragraphId="1539240262" textId="1999298863" start="120" length="10" invalidationStart="120" invalidationLength="10" id="Pi1xIgJQ"/>
    <int:ParagraphRange paragraphId="1677113228" textId="1460288808" start="120" length="10" invalidationStart="120" invalidationLength="10" id="roomvoqa"/>
  </int:Manifest>
  <int:Observations>
    <int:Content id="koqPIeEQ">
      <int:Rejection type="LegacyProofing"/>
    </int:Content>
    <int:Content id="ADKB8kWw">
      <int:Rejection type="LegacyProofing"/>
    </int:Content>
    <int:Content id="BasfQMwc">
      <int:Rejection type="LegacyProofing"/>
    </int:Content>
    <int:Content id="1jVWbRtc">
      <int:Rejection type="LegacyProofing"/>
    </int:Content>
    <int:Content id="DBY1GMxk">
      <int:Rejection type="LegacyProofing"/>
    </int:Content>
    <int:Content id="aJlqhfcd">
      <int:Rejection type="LegacyProofing"/>
    </int:Content>
    <int:Content id="gv4wqHQF">
      <int:Rejection type="LegacyProofing"/>
    </int:Content>
    <int:Content id="yXENhe7Y">
      <int:Rejection type="LegacyProofing"/>
    </int:Content>
    <int:Content id="BB8yIJfZ">
      <int:Rejection type="AugLoop_Text_Critique"/>
    </int:Content>
    <int:Content id="vgYO2stF">
      <int:Rejection type="AugLoop_Text_Critique"/>
    </int:Content>
    <int:Content id="r6e6Xl9X">
      <int:Rejection type="AugLoop_Text_Critique"/>
    </int:Content>
    <int:Content id="LzPqItmd">
      <int:Rejection type="LegacyProofing"/>
    </int:Content>
    <int:Content id="1QFpMcFh">
      <int:Rejection type="LegacyProofing"/>
    </int:Content>
    <int:Content id="vtwVbXHh">
      <int:Rejection type="LegacyProofing"/>
    </int:Content>
    <int:Content id="fwF31pFU">
      <int:Rejection type="LegacyProofing"/>
    </int:Content>
    <int:Content id="CEfwt3gE">
      <int:Rejection type="LegacyProofing"/>
    </int:Content>
    <int:Content id="P2ktDMdC">
      <int:Rejection type="LegacyProofing"/>
    </int:Content>
    <int:Content id="Pi1xIgJQ">
      <int:Rejection type="LegacyProofing"/>
    </int:Content>
    <int:Content id="roomvoq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59A"/>
    <w:multiLevelType w:val="hybridMultilevel"/>
    <w:tmpl w:val="EB5845D2"/>
    <w:lvl w:ilvl="0" w:tplc="DB840614">
      <w:start w:val="1"/>
      <w:numFmt w:val="bullet"/>
      <w:lvlText w:val="●"/>
      <w:lvlJc w:val="left"/>
      <w:pPr>
        <w:ind w:left="720" w:hanging="360"/>
      </w:pPr>
      <w:rPr>
        <w:rFonts w:ascii="Symbol" w:hAnsi="Symbol" w:hint="default"/>
      </w:rPr>
    </w:lvl>
    <w:lvl w:ilvl="1" w:tplc="A14A1304">
      <w:start w:val="1"/>
      <w:numFmt w:val="bullet"/>
      <w:lvlText w:val="o"/>
      <w:lvlJc w:val="left"/>
      <w:pPr>
        <w:ind w:left="1440" w:hanging="360"/>
      </w:pPr>
      <w:rPr>
        <w:rFonts w:ascii="Courier New" w:hAnsi="Courier New" w:hint="default"/>
      </w:rPr>
    </w:lvl>
    <w:lvl w:ilvl="2" w:tplc="EEA2631A">
      <w:start w:val="1"/>
      <w:numFmt w:val="bullet"/>
      <w:lvlText w:val=""/>
      <w:lvlJc w:val="left"/>
      <w:pPr>
        <w:ind w:left="2160" w:hanging="360"/>
      </w:pPr>
      <w:rPr>
        <w:rFonts w:ascii="Wingdings" w:hAnsi="Wingdings" w:hint="default"/>
      </w:rPr>
    </w:lvl>
    <w:lvl w:ilvl="3" w:tplc="7404540A">
      <w:start w:val="1"/>
      <w:numFmt w:val="bullet"/>
      <w:lvlText w:val=""/>
      <w:lvlJc w:val="left"/>
      <w:pPr>
        <w:ind w:left="2880" w:hanging="360"/>
      </w:pPr>
      <w:rPr>
        <w:rFonts w:ascii="Symbol" w:hAnsi="Symbol" w:hint="default"/>
      </w:rPr>
    </w:lvl>
    <w:lvl w:ilvl="4" w:tplc="80AEF750">
      <w:start w:val="1"/>
      <w:numFmt w:val="bullet"/>
      <w:lvlText w:val="o"/>
      <w:lvlJc w:val="left"/>
      <w:pPr>
        <w:ind w:left="3600" w:hanging="360"/>
      </w:pPr>
      <w:rPr>
        <w:rFonts w:ascii="Courier New" w:hAnsi="Courier New" w:hint="default"/>
      </w:rPr>
    </w:lvl>
    <w:lvl w:ilvl="5" w:tplc="6630A5AA">
      <w:start w:val="1"/>
      <w:numFmt w:val="bullet"/>
      <w:lvlText w:val=""/>
      <w:lvlJc w:val="left"/>
      <w:pPr>
        <w:ind w:left="4320" w:hanging="360"/>
      </w:pPr>
      <w:rPr>
        <w:rFonts w:ascii="Wingdings" w:hAnsi="Wingdings" w:hint="default"/>
      </w:rPr>
    </w:lvl>
    <w:lvl w:ilvl="6" w:tplc="18E0BB74">
      <w:start w:val="1"/>
      <w:numFmt w:val="bullet"/>
      <w:lvlText w:val=""/>
      <w:lvlJc w:val="left"/>
      <w:pPr>
        <w:ind w:left="5040" w:hanging="360"/>
      </w:pPr>
      <w:rPr>
        <w:rFonts w:ascii="Symbol" w:hAnsi="Symbol" w:hint="default"/>
      </w:rPr>
    </w:lvl>
    <w:lvl w:ilvl="7" w:tplc="DF5AFBF6">
      <w:start w:val="1"/>
      <w:numFmt w:val="bullet"/>
      <w:lvlText w:val="o"/>
      <w:lvlJc w:val="left"/>
      <w:pPr>
        <w:ind w:left="5760" w:hanging="360"/>
      </w:pPr>
      <w:rPr>
        <w:rFonts w:ascii="Courier New" w:hAnsi="Courier New" w:hint="default"/>
      </w:rPr>
    </w:lvl>
    <w:lvl w:ilvl="8" w:tplc="BFD60174">
      <w:start w:val="1"/>
      <w:numFmt w:val="bullet"/>
      <w:lvlText w:val=""/>
      <w:lvlJc w:val="left"/>
      <w:pPr>
        <w:ind w:left="6480" w:hanging="360"/>
      </w:pPr>
      <w:rPr>
        <w:rFonts w:ascii="Wingdings" w:hAnsi="Wingdings" w:hint="default"/>
      </w:rPr>
    </w:lvl>
  </w:abstractNum>
  <w:abstractNum w:abstractNumId="1" w15:restartNumberingAfterBreak="0">
    <w:nsid w:val="08D91644"/>
    <w:multiLevelType w:val="multilevel"/>
    <w:tmpl w:val="E214B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4383F"/>
    <w:multiLevelType w:val="hybridMultilevel"/>
    <w:tmpl w:val="FCBA0D56"/>
    <w:lvl w:ilvl="0" w:tplc="E242BF34">
      <w:start w:val="1"/>
      <w:numFmt w:val="bullet"/>
      <w:lvlText w:val="●"/>
      <w:lvlJc w:val="left"/>
      <w:pPr>
        <w:ind w:left="720" w:hanging="360"/>
      </w:pPr>
      <w:rPr>
        <w:rFonts w:ascii="Cambria, Cambria_MSFontService," w:hAnsi="Cambria, Cambria_MSFontService," w:hint="default"/>
      </w:rPr>
    </w:lvl>
    <w:lvl w:ilvl="1" w:tplc="E116841E">
      <w:start w:val="1"/>
      <w:numFmt w:val="bullet"/>
      <w:lvlText w:val="o"/>
      <w:lvlJc w:val="left"/>
      <w:pPr>
        <w:ind w:left="1440" w:hanging="360"/>
      </w:pPr>
      <w:rPr>
        <w:rFonts w:ascii="Courier New" w:hAnsi="Courier New" w:hint="default"/>
      </w:rPr>
    </w:lvl>
    <w:lvl w:ilvl="2" w:tplc="EFD07F9A">
      <w:start w:val="1"/>
      <w:numFmt w:val="bullet"/>
      <w:lvlText w:val=""/>
      <w:lvlJc w:val="left"/>
      <w:pPr>
        <w:ind w:left="2160" w:hanging="360"/>
      </w:pPr>
      <w:rPr>
        <w:rFonts w:ascii="Wingdings" w:hAnsi="Wingdings" w:hint="default"/>
      </w:rPr>
    </w:lvl>
    <w:lvl w:ilvl="3" w:tplc="93D49198">
      <w:start w:val="1"/>
      <w:numFmt w:val="bullet"/>
      <w:lvlText w:val=""/>
      <w:lvlJc w:val="left"/>
      <w:pPr>
        <w:ind w:left="2880" w:hanging="360"/>
      </w:pPr>
      <w:rPr>
        <w:rFonts w:ascii="Symbol" w:hAnsi="Symbol" w:hint="default"/>
      </w:rPr>
    </w:lvl>
    <w:lvl w:ilvl="4" w:tplc="06B00060">
      <w:start w:val="1"/>
      <w:numFmt w:val="bullet"/>
      <w:lvlText w:val="o"/>
      <w:lvlJc w:val="left"/>
      <w:pPr>
        <w:ind w:left="3600" w:hanging="360"/>
      </w:pPr>
      <w:rPr>
        <w:rFonts w:ascii="Courier New" w:hAnsi="Courier New" w:hint="default"/>
      </w:rPr>
    </w:lvl>
    <w:lvl w:ilvl="5" w:tplc="9DCC45A0">
      <w:start w:val="1"/>
      <w:numFmt w:val="bullet"/>
      <w:lvlText w:val=""/>
      <w:lvlJc w:val="left"/>
      <w:pPr>
        <w:ind w:left="4320" w:hanging="360"/>
      </w:pPr>
      <w:rPr>
        <w:rFonts w:ascii="Wingdings" w:hAnsi="Wingdings" w:hint="default"/>
      </w:rPr>
    </w:lvl>
    <w:lvl w:ilvl="6" w:tplc="92265EA4">
      <w:start w:val="1"/>
      <w:numFmt w:val="bullet"/>
      <w:lvlText w:val=""/>
      <w:lvlJc w:val="left"/>
      <w:pPr>
        <w:ind w:left="5040" w:hanging="360"/>
      </w:pPr>
      <w:rPr>
        <w:rFonts w:ascii="Symbol" w:hAnsi="Symbol" w:hint="default"/>
      </w:rPr>
    </w:lvl>
    <w:lvl w:ilvl="7" w:tplc="40CAF5D0">
      <w:start w:val="1"/>
      <w:numFmt w:val="bullet"/>
      <w:lvlText w:val="o"/>
      <w:lvlJc w:val="left"/>
      <w:pPr>
        <w:ind w:left="5760" w:hanging="360"/>
      </w:pPr>
      <w:rPr>
        <w:rFonts w:ascii="Courier New" w:hAnsi="Courier New" w:hint="default"/>
      </w:rPr>
    </w:lvl>
    <w:lvl w:ilvl="8" w:tplc="D70EF738">
      <w:start w:val="1"/>
      <w:numFmt w:val="bullet"/>
      <w:lvlText w:val=""/>
      <w:lvlJc w:val="left"/>
      <w:pPr>
        <w:ind w:left="6480" w:hanging="360"/>
      </w:pPr>
      <w:rPr>
        <w:rFonts w:ascii="Wingdings" w:hAnsi="Wingdings" w:hint="default"/>
      </w:rPr>
    </w:lvl>
  </w:abstractNum>
  <w:abstractNum w:abstractNumId="3" w15:restartNumberingAfterBreak="0">
    <w:nsid w:val="0EBD114D"/>
    <w:multiLevelType w:val="hybridMultilevel"/>
    <w:tmpl w:val="DE2E1C4A"/>
    <w:lvl w:ilvl="0" w:tplc="86527B44">
      <w:start w:val="1"/>
      <w:numFmt w:val="bullet"/>
      <w:lvlText w:val="●"/>
      <w:lvlJc w:val="left"/>
      <w:pPr>
        <w:ind w:left="720" w:hanging="360"/>
      </w:pPr>
      <w:rPr>
        <w:rFonts w:ascii="Symbol" w:hAnsi="Symbol" w:hint="default"/>
      </w:rPr>
    </w:lvl>
    <w:lvl w:ilvl="1" w:tplc="6A0EFE0E">
      <w:start w:val="1"/>
      <w:numFmt w:val="bullet"/>
      <w:lvlText w:val="o"/>
      <w:lvlJc w:val="left"/>
      <w:pPr>
        <w:ind w:left="1440" w:hanging="360"/>
      </w:pPr>
      <w:rPr>
        <w:rFonts w:ascii="Courier New" w:hAnsi="Courier New" w:hint="default"/>
      </w:rPr>
    </w:lvl>
    <w:lvl w:ilvl="2" w:tplc="1924BA06">
      <w:start w:val="1"/>
      <w:numFmt w:val="bullet"/>
      <w:lvlText w:val=""/>
      <w:lvlJc w:val="left"/>
      <w:pPr>
        <w:ind w:left="2160" w:hanging="360"/>
      </w:pPr>
      <w:rPr>
        <w:rFonts w:ascii="Wingdings" w:hAnsi="Wingdings" w:hint="default"/>
      </w:rPr>
    </w:lvl>
    <w:lvl w:ilvl="3" w:tplc="145EE1BC">
      <w:start w:val="1"/>
      <w:numFmt w:val="bullet"/>
      <w:lvlText w:val=""/>
      <w:lvlJc w:val="left"/>
      <w:pPr>
        <w:ind w:left="2880" w:hanging="360"/>
      </w:pPr>
      <w:rPr>
        <w:rFonts w:ascii="Symbol" w:hAnsi="Symbol" w:hint="default"/>
      </w:rPr>
    </w:lvl>
    <w:lvl w:ilvl="4" w:tplc="84F67678">
      <w:start w:val="1"/>
      <w:numFmt w:val="bullet"/>
      <w:lvlText w:val="o"/>
      <w:lvlJc w:val="left"/>
      <w:pPr>
        <w:ind w:left="3600" w:hanging="360"/>
      </w:pPr>
      <w:rPr>
        <w:rFonts w:ascii="Courier New" w:hAnsi="Courier New" w:hint="default"/>
      </w:rPr>
    </w:lvl>
    <w:lvl w:ilvl="5" w:tplc="6060BAAC">
      <w:start w:val="1"/>
      <w:numFmt w:val="bullet"/>
      <w:lvlText w:val=""/>
      <w:lvlJc w:val="left"/>
      <w:pPr>
        <w:ind w:left="4320" w:hanging="360"/>
      </w:pPr>
      <w:rPr>
        <w:rFonts w:ascii="Wingdings" w:hAnsi="Wingdings" w:hint="default"/>
      </w:rPr>
    </w:lvl>
    <w:lvl w:ilvl="6" w:tplc="FA785394">
      <w:start w:val="1"/>
      <w:numFmt w:val="bullet"/>
      <w:lvlText w:val=""/>
      <w:lvlJc w:val="left"/>
      <w:pPr>
        <w:ind w:left="5040" w:hanging="360"/>
      </w:pPr>
      <w:rPr>
        <w:rFonts w:ascii="Symbol" w:hAnsi="Symbol" w:hint="default"/>
      </w:rPr>
    </w:lvl>
    <w:lvl w:ilvl="7" w:tplc="D18EC856">
      <w:start w:val="1"/>
      <w:numFmt w:val="bullet"/>
      <w:lvlText w:val="o"/>
      <w:lvlJc w:val="left"/>
      <w:pPr>
        <w:ind w:left="5760" w:hanging="360"/>
      </w:pPr>
      <w:rPr>
        <w:rFonts w:ascii="Courier New" w:hAnsi="Courier New" w:hint="default"/>
      </w:rPr>
    </w:lvl>
    <w:lvl w:ilvl="8" w:tplc="43CC5C60">
      <w:start w:val="1"/>
      <w:numFmt w:val="bullet"/>
      <w:lvlText w:val=""/>
      <w:lvlJc w:val="left"/>
      <w:pPr>
        <w:ind w:left="6480" w:hanging="360"/>
      </w:pPr>
      <w:rPr>
        <w:rFonts w:ascii="Wingdings" w:hAnsi="Wingdings" w:hint="default"/>
      </w:rPr>
    </w:lvl>
  </w:abstractNum>
  <w:abstractNum w:abstractNumId="4" w15:restartNumberingAfterBreak="0">
    <w:nsid w:val="15191E36"/>
    <w:multiLevelType w:val="hybridMultilevel"/>
    <w:tmpl w:val="59ACA93A"/>
    <w:lvl w:ilvl="0" w:tplc="B20264F2">
      <w:start w:val="1"/>
      <w:numFmt w:val="bullet"/>
      <w:lvlText w:val="●"/>
      <w:lvlJc w:val="left"/>
      <w:pPr>
        <w:ind w:left="720" w:hanging="360"/>
      </w:pPr>
      <w:rPr>
        <w:rFonts w:ascii="Cambria, Cambria_MSFontService," w:hAnsi="Cambria, Cambria_MSFontService," w:hint="default"/>
      </w:rPr>
    </w:lvl>
    <w:lvl w:ilvl="1" w:tplc="07AA7D58">
      <w:start w:val="1"/>
      <w:numFmt w:val="bullet"/>
      <w:lvlText w:val="o"/>
      <w:lvlJc w:val="left"/>
      <w:pPr>
        <w:ind w:left="1440" w:hanging="360"/>
      </w:pPr>
      <w:rPr>
        <w:rFonts w:ascii="Courier New" w:hAnsi="Courier New" w:hint="default"/>
      </w:rPr>
    </w:lvl>
    <w:lvl w:ilvl="2" w:tplc="F5404D9A">
      <w:start w:val="1"/>
      <w:numFmt w:val="bullet"/>
      <w:lvlText w:val=""/>
      <w:lvlJc w:val="left"/>
      <w:pPr>
        <w:ind w:left="2160" w:hanging="360"/>
      </w:pPr>
      <w:rPr>
        <w:rFonts w:ascii="Wingdings" w:hAnsi="Wingdings" w:hint="default"/>
      </w:rPr>
    </w:lvl>
    <w:lvl w:ilvl="3" w:tplc="94748DB6">
      <w:start w:val="1"/>
      <w:numFmt w:val="bullet"/>
      <w:lvlText w:val=""/>
      <w:lvlJc w:val="left"/>
      <w:pPr>
        <w:ind w:left="2880" w:hanging="360"/>
      </w:pPr>
      <w:rPr>
        <w:rFonts w:ascii="Symbol" w:hAnsi="Symbol" w:hint="default"/>
      </w:rPr>
    </w:lvl>
    <w:lvl w:ilvl="4" w:tplc="E574217E">
      <w:start w:val="1"/>
      <w:numFmt w:val="bullet"/>
      <w:lvlText w:val="o"/>
      <w:lvlJc w:val="left"/>
      <w:pPr>
        <w:ind w:left="3600" w:hanging="360"/>
      </w:pPr>
      <w:rPr>
        <w:rFonts w:ascii="Courier New" w:hAnsi="Courier New" w:hint="default"/>
      </w:rPr>
    </w:lvl>
    <w:lvl w:ilvl="5" w:tplc="67EA140E">
      <w:start w:val="1"/>
      <w:numFmt w:val="bullet"/>
      <w:lvlText w:val=""/>
      <w:lvlJc w:val="left"/>
      <w:pPr>
        <w:ind w:left="4320" w:hanging="360"/>
      </w:pPr>
      <w:rPr>
        <w:rFonts w:ascii="Wingdings" w:hAnsi="Wingdings" w:hint="default"/>
      </w:rPr>
    </w:lvl>
    <w:lvl w:ilvl="6" w:tplc="AA9A780C">
      <w:start w:val="1"/>
      <w:numFmt w:val="bullet"/>
      <w:lvlText w:val=""/>
      <w:lvlJc w:val="left"/>
      <w:pPr>
        <w:ind w:left="5040" w:hanging="360"/>
      </w:pPr>
      <w:rPr>
        <w:rFonts w:ascii="Symbol" w:hAnsi="Symbol" w:hint="default"/>
      </w:rPr>
    </w:lvl>
    <w:lvl w:ilvl="7" w:tplc="CA6E73EA">
      <w:start w:val="1"/>
      <w:numFmt w:val="bullet"/>
      <w:lvlText w:val="o"/>
      <w:lvlJc w:val="left"/>
      <w:pPr>
        <w:ind w:left="5760" w:hanging="360"/>
      </w:pPr>
      <w:rPr>
        <w:rFonts w:ascii="Courier New" w:hAnsi="Courier New" w:hint="default"/>
      </w:rPr>
    </w:lvl>
    <w:lvl w:ilvl="8" w:tplc="4EF69314">
      <w:start w:val="1"/>
      <w:numFmt w:val="bullet"/>
      <w:lvlText w:val=""/>
      <w:lvlJc w:val="left"/>
      <w:pPr>
        <w:ind w:left="6480" w:hanging="360"/>
      </w:pPr>
      <w:rPr>
        <w:rFonts w:ascii="Wingdings" w:hAnsi="Wingdings" w:hint="default"/>
      </w:rPr>
    </w:lvl>
  </w:abstractNum>
  <w:abstractNum w:abstractNumId="5" w15:restartNumberingAfterBreak="0">
    <w:nsid w:val="21FE3B2D"/>
    <w:multiLevelType w:val="multilevel"/>
    <w:tmpl w:val="FF9E0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F13A06"/>
    <w:multiLevelType w:val="hybridMultilevel"/>
    <w:tmpl w:val="72A23D72"/>
    <w:lvl w:ilvl="0" w:tplc="B9908118">
      <w:start w:val="1"/>
      <w:numFmt w:val="bullet"/>
      <w:lvlText w:val="●"/>
      <w:lvlJc w:val="left"/>
      <w:pPr>
        <w:ind w:left="720" w:hanging="360"/>
      </w:pPr>
      <w:rPr>
        <w:rFonts w:ascii="Cambria, Cambria_MSFontService," w:hAnsi="Cambria, Cambria_MSFontService," w:hint="default"/>
      </w:rPr>
    </w:lvl>
    <w:lvl w:ilvl="1" w:tplc="D9C4E97E">
      <w:start w:val="1"/>
      <w:numFmt w:val="bullet"/>
      <w:lvlText w:val="o"/>
      <w:lvlJc w:val="left"/>
      <w:pPr>
        <w:ind w:left="1440" w:hanging="360"/>
      </w:pPr>
      <w:rPr>
        <w:rFonts w:ascii="Courier New" w:hAnsi="Courier New" w:hint="default"/>
      </w:rPr>
    </w:lvl>
    <w:lvl w:ilvl="2" w:tplc="16E012F6">
      <w:start w:val="1"/>
      <w:numFmt w:val="bullet"/>
      <w:lvlText w:val=""/>
      <w:lvlJc w:val="left"/>
      <w:pPr>
        <w:ind w:left="2160" w:hanging="360"/>
      </w:pPr>
      <w:rPr>
        <w:rFonts w:ascii="Wingdings" w:hAnsi="Wingdings" w:hint="default"/>
      </w:rPr>
    </w:lvl>
    <w:lvl w:ilvl="3" w:tplc="E2D0F8CE">
      <w:start w:val="1"/>
      <w:numFmt w:val="bullet"/>
      <w:lvlText w:val=""/>
      <w:lvlJc w:val="left"/>
      <w:pPr>
        <w:ind w:left="2880" w:hanging="360"/>
      </w:pPr>
      <w:rPr>
        <w:rFonts w:ascii="Symbol" w:hAnsi="Symbol" w:hint="default"/>
      </w:rPr>
    </w:lvl>
    <w:lvl w:ilvl="4" w:tplc="9F1C68C8">
      <w:start w:val="1"/>
      <w:numFmt w:val="bullet"/>
      <w:lvlText w:val="o"/>
      <w:lvlJc w:val="left"/>
      <w:pPr>
        <w:ind w:left="3600" w:hanging="360"/>
      </w:pPr>
      <w:rPr>
        <w:rFonts w:ascii="Courier New" w:hAnsi="Courier New" w:hint="default"/>
      </w:rPr>
    </w:lvl>
    <w:lvl w:ilvl="5" w:tplc="32E6EABC">
      <w:start w:val="1"/>
      <w:numFmt w:val="bullet"/>
      <w:lvlText w:val=""/>
      <w:lvlJc w:val="left"/>
      <w:pPr>
        <w:ind w:left="4320" w:hanging="360"/>
      </w:pPr>
      <w:rPr>
        <w:rFonts w:ascii="Wingdings" w:hAnsi="Wingdings" w:hint="default"/>
      </w:rPr>
    </w:lvl>
    <w:lvl w:ilvl="6" w:tplc="F210D61C">
      <w:start w:val="1"/>
      <w:numFmt w:val="bullet"/>
      <w:lvlText w:val=""/>
      <w:lvlJc w:val="left"/>
      <w:pPr>
        <w:ind w:left="5040" w:hanging="360"/>
      </w:pPr>
      <w:rPr>
        <w:rFonts w:ascii="Symbol" w:hAnsi="Symbol" w:hint="default"/>
      </w:rPr>
    </w:lvl>
    <w:lvl w:ilvl="7" w:tplc="96605078">
      <w:start w:val="1"/>
      <w:numFmt w:val="bullet"/>
      <w:lvlText w:val="o"/>
      <w:lvlJc w:val="left"/>
      <w:pPr>
        <w:ind w:left="5760" w:hanging="360"/>
      </w:pPr>
      <w:rPr>
        <w:rFonts w:ascii="Courier New" w:hAnsi="Courier New" w:hint="default"/>
      </w:rPr>
    </w:lvl>
    <w:lvl w:ilvl="8" w:tplc="690C7DFE">
      <w:start w:val="1"/>
      <w:numFmt w:val="bullet"/>
      <w:lvlText w:val=""/>
      <w:lvlJc w:val="left"/>
      <w:pPr>
        <w:ind w:left="6480" w:hanging="360"/>
      </w:pPr>
      <w:rPr>
        <w:rFonts w:ascii="Wingdings" w:hAnsi="Wingdings" w:hint="default"/>
      </w:rPr>
    </w:lvl>
  </w:abstractNum>
  <w:abstractNum w:abstractNumId="7" w15:restartNumberingAfterBreak="0">
    <w:nsid w:val="2B0764F6"/>
    <w:multiLevelType w:val="hybridMultilevel"/>
    <w:tmpl w:val="E228DAB2"/>
    <w:lvl w:ilvl="0" w:tplc="7DF0EAEA">
      <w:start w:val="1"/>
      <w:numFmt w:val="bullet"/>
      <w:lvlText w:val="●"/>
      <w:lvlJc w:val="left"/>
      <w:pPr>
        <w:ind w:left="720" w:hanging="360"/>
      </w:pPr>
      <w:rPr>
        <w:rFonts w:ascii="Symbol" w:hAnsi="Symbol" w:hint="default"/>
      </w:rPr>
    </w:lvl>
    <w:lvl w:ilvl="1" w:tplc="B17A078C">
      <w:start w:val="1"/>
      <w:numFmt w:val="bullet"/>
      <w:lvlText w:val="o"/>
      <w:lvlJc w:val="left"/>
      <w:pPr>
        <w:ind w:left="1440" w:hanging="360"/>
      </w:pPr>
      <w:rPr>
        <w:rFonts w:ascii="Courier New" w:hAnsi="Courier New" w:hint="default"/>
      </w:rPr>
    </w:lvl>
    <w:lvl w:ilvl="2" w:tplc="FA6E1978">
      <w:start w:val="1"/>
      <w:numFmt w:val="bullet"/>
      <w:lvlText w:val=""/>
      <w:lvlJc w:val="left"/>
      <w:pPr>
        <w:ind w:left="2160" w:hanging="360"/>
      </w:pPr>
      <w:rPr>
        <w:rFonts w:ascii="Wingdings" w:hAnsi="Wingdings" w:hint="default"/>
      </w:rPr>
    </w:lvl>
    <w:lvl w:ilvl="3" w:tplc="8578D0AC">
      <w:start w:val="1"/>
      <w:numFmt w:val="bullet"/>
      <w:lvlText w:val=""/>
      <w:lvlJc w:val="left"/>
      <w:pPr>
        <w:ind w:left="2880" w:hanging="360"/>
      </w:pPr>
      <w:rPr>
        <w:rFonts w:ascii="Symbol" w:hAnsi="Symbol" w:hint="default"/>
      </w:rPr>
    </w:lvl>
    <w:lvl w:ilvl="4" w:tplc="11CAC1F6">
      <w:start w:val="1"/>
      <w:numFmt w:val="bullet"/>
      <w:lvlText w:val="o"/>
      <w:lvlJc w:val="left"/>
      <w:pPr>
        <w:ind w:left="3600" w:hanging="360"/>
      </w:pPr>
      <w:rPr>
        <w:rFonts w:ascii="Courier New" w:hAnsi="Courier New" w:hint="default"/>
      </w:rPr>
    </w:lvl>
    <w:lvl w:ilvl="5" w:tplc="6F56D420">
      <w:start w:val="1"/>
      <w:numFmt w:val="bullet"/>
      <w:lvlText w:val=""/>
      <w:lvlJc w:val="left"/>
      <w:pPr>
        <w:ind w:left="4320" w:hanging="360"/>
      </w:pPr>
      <w:rPr>
        <w:rFonts w:ascii="Wingdings" w:hAnsi="Wingdings" w:hint="default"/>
      </w:rPr>
    </w:lvl>
    <w:lvl w:ilvl="6" w:tplc="4E22035E">
      <w:start w:val="1"/>
      <w:numFmt w:val="bullet"/>
      <w:lvlText w:val=""/>
      <w:lvlJc w:val="left"/>
      <w:pPr>
        <w:ind w:left="5040" w:hanging="360"/>
      </w:pPr>
      <w:rPr>
        <w:rFonts w:ascii="Symbol" w:hAnsi="Symbol" w:hint="default"/>
      </w:rPr>
    </w:lvl>
    <w:lvl w:ilvl="7" w:tplc="8602712E">
      <w:start w:val="1"/>
      <w:numFmt w:val="bullet"/>
      <w:lvlText w:val="o"/>
      <w:lvlJc w:val="left"/>
      <w:pPr>
        <w:ind w:left="5760" w:hanging="360"/>
      </w:pPr>
      <w:rPr>
        <w:rFonts w:ascii="Courier New" w:hAnsi="Courier New" w:hint="default"/>
      </w:rPr>
    </w:lvl>
    <w:lvl w:ilvl="8" w:tplc="4B429324">
      <w:start w:val="1"/>
      <w:numFmt w:val="bullet"/>
      <w:lvlText w:val=""/>
      <w:lvlJc w:val="left"/>
      <w:pPr>
        <w:ind w:left="6480" w:hanging="360"/>
      </w:pPr>
      <w:rPr>
        <w:rFonts w:ascii="Wingdings" w:hAnsi="Wingdings" w:hint="default"/>
      </w:rPr>
    </w:lvl>
  </w:abstractNum>
  <w:abstractNum w:abstractNumId="8" w15:restartNumberingAfterBreak="0">
    <w:nsid w:val="2EB80B54"/>
    <w:multiLevelType w:val="hybridMultilevel"/>
    <w:tmpl w:val="A086C22A"/>
    <w:lvl w:ilvl="0" w:tplc="4206343E">
      <w:start w:val="1"/>
      <w:numFmt w:val="bullet"/>
      <w:lvlText w:val="●"/>
      <w:lvlJc w:val="left"/>
      <w:pPr>
        <w:ind w:left="720" w:hanging="360"/>
      </w:pPr>
      <w:rPr>
        <w:rFonts w:ascii="Symbol" w:hAnsi="Symbol" w:hint="default"/>
      </w:rPr>
    </w:lvl>
    <w:lvl w:ilvl="1" w:tplc="B608D0FE">
      <w:start w:val="1"/>
      <w:numFmt w:val="bullet"/>
      <w:lvlText w:val="o"/>
      <w:lvlJc w:val="left"/>
      <w:pPr>
        <w:ind w:left="1440" w:hanging="360"/>
      </w:pPr>
      <w:rPr>
        <w:rFonts w:ascii="Courier New" w:hAnsi="Courier New" w:hint="default"/>
      </w:rPr>
    </w:lvl>
    <w:lvl w:ilvl="2" w:tplc="4F608C6E">
      <w:start w:val="1"/>
      <w:numFmt w:val="bullet"/>
      <w:lvlText w:val=""/>
      <w:lvlJc w:val="left"/>
      <w:pPr>
        <w:ind w:left="2160" w:hanging="360"/>
      </w:pPr>
      <w:rPr>
        <w:rFonts w:ascii="Wingdings" w:hAnsi="Wingdings" w:hint="default"/>
      </w:rPr>
    </w:lvl>
    <w:lvl w:ilvl="3" w:tplc="E9EC827C">
      <w:start w:val="1"/>
      <w:numFmt w:val="bullet"/>
      <w:lvlText w:val=""/>
      <w:lvlJc w:val="left"/>
      <w:pPr>
        <w:ind w:left="2880" w:hanging="360"/>
      </w:pPr>
      <w:rPr>
        <w:rFonts w:ascii="Symbol" w:hAnsi="Symbol" w:hint="default"/>
      </w:rPr>
    </w:lvl>
    <w:lvl w:ilvl="4" w:tplc="3B1642F6">
      <w:start w:val="1"/>
      <w:numFmt w:val="bullet"/>
      <w:lvlText w:val="o"/>
      <w:lvlJc w:val="left"/>
      <w:pPr>
        <w:ind w:left="3600" w:hanging="360"/>
      </w:pPr>
      <w:rPr>
        <w:rFonts w:ascii="Courier New" w:hAnsi="Courier New" w:hint="default"/>
      </w:rPr>
    </w:lvl>
    <w:lvl w:ilvl="5" w:tplc="5A24B186">
      <w:start w:val="1"/>
      <w:numFmt w:val="bullet"/>
      <w:lvlText w:val=""/>
      <w:lvlJc w:val="left"/>
      <w:pPr>
        <w:ind w:left="4320" w:hanging="360"/>
      </w:pPr>
      <w:rPr>
        <w:rFonts w:ascii="Wingdings" w:hAnsi="Wingdings" w:hint="default"/>
      </w:rPr>
    </w:lvl>
    <w:lvl w:ilvl="6" w:tplc="193C8D50">
      <w:start w:val="1"/>
      <w:numFmt w:val="bullet"/>
      <w:lvlText w:val=""/>
      <w:lvlJc w:val="left"/>
      <w:pPr>
        <w:ind w:left="5040" w:hanging="360"/>
      </w:pPr>
      <w:rPr>
        <w:rFonts w:ascii="Symbol" w:hAnsi="Symbol" w:hint="default"/>
      </w:rPr>
    </w:lvl>
    <w:lvl w:ilvl="7" w:tplc="D24C4F0E">
      <w:start w:val="1"/>
      <w:numFmt w:val="bullet"/>
      <w:lvlText w:val="o"/>
      <w:lvlJc w:val="left"/>
      <w:pPr>
        <w:ind w:left="5760" w:hanging="360"/>
      </w:pPr>
      <w:rPr>
        <w:rFonts w:ascii="Courier New" w:hAnsi="Courier New" w:hint="default"/>
      </w:rPr>
    </w:lvl>
    <w:lvl w:ilvl="8" w:tplc="4FC49A28">
      <w:start w:val="1"/>
      <w:numFmt w:val="bullet"/>
      <w:lvlText w:val=""/>
      <w:lvlJc w:val="left"/>
      <w:pPr>
        <w:ind w:left="6480" w:hanging="360"/>
      </w:pPr>
      <w:rPr>
        <w:rFonts w:ascii="Wingdings" w:hAnsi="Wingdings" w:hint="default"/>
      </w:rPr>
    </w:lvl>
  </w:abstractNum>
  <w:abstractNum w:abstractNumId="9" w15:restartNumberingAfterBreak="0">
    <w:nsid w:val="303B7E09"/>
    <w:multiLevelType w:val="hybridMultilevel"/>
    <w:tmpl w:val="C0F2BC88"/>
    <w:lvl w:ilvl="0" w:tplc="1D78FA74">
      <w:start w:val="1"/>
      <w:numFmt w:val="bullet"/>
      <w:lvlText w:val=""/>
      <w:lvlJc w:val="left"/>
      <w:pPr>
        <w:ind w:left="720" w:hanging="360"/>
      </w:pPr>
      <w:rPr>
        <w:rFonts w:ascii="Symbol" w:hAnsi="Symbol" w:hint="default"/>
      </w:rPr>
    </w:lvl>
    <w:lvl w:ilvl="1" w:tplc="E86061AC">
      <w:start w:val="1"/>
      <w:numFmt w:val="bullet"/>
      <w:lvlText w:val="o"/>
      <w:lvlJc w:val="left"/>
      <w:pPr>
        <w:ind w:left="1440" w:hanging="360"/>
      </w:pPr>
      <w:rPr>
        <w:rFonts w:ascii="Courier New" w:hAnsi="Courier New" w:hint="default"/>
      </w:rPr>
    </w:lvl>
    <w:lvl w:ilvl="2" w:tplc="7E8089E0">
      <w:start w:val="1"/>
      <w:numFmt w:val="bullet"/>
      <w:lvlText w:val=""/>
      <w:lvlJc w:val="left"/>
      <w:pPr>
        <w:ind w:left="2160" w:hanging="360"/>
      </w:pPr>
      <w:rPr>
        <w:rFonts w:ascii="Wingdings" w:hAnsi="Wingdings" w:hint="default"/>
      </w:rPr>
    </w:lvl>
    <w:lvl w:ilvl="3" w:tplc="FCDAC91E">
      <w:start w:val="1"/>
      <w:numFmt w:val="bullet"/>
      <w:lvlText w:val=""/>
      <w:lvlJc w:val="left"/>
      <w:pPr>
        <w:ind w:left="2880" w:hanging="360"/>
      </w:pPr>
      <w:rPr>
        <w:rFonts w:ascii="Symbol" w:hAnsi="Symbol" w:hint="default"/>
      </w:rPr>
    </w:lvl>
    <w:lvl w:ilvl="4" w:tplc="3342D1F4">
      <w:start w:val="1"/>
      <w:numFmt w:val="bullet"/>
      <w:lvlText w:val="o"/>
      <w:lvlJc w:val="left"/>
      <w:pPr>
        <w:ind w:left="3600" w:hanging="360"/>
      </w:pPr>
      <w:rPr>
        <w:rFonts w:ascii="Courier New" w:hAnsi="Courier New" w:hint="default"/>
      </w:rPr>
    </w:lvl>
    <w:lvl w:ilvl="5" w:tplc="F42E2EF0">
      <w:start w:val="1"/>
      <w:numFmt w:val="bullet"/>
      <w:lvlText w:val=""/>
      <w:lvlJc w:val="left"/>
      <w:pPr>
        <w:ind w:left="4320" w:hanging="360"/>
      </w:pPr>
      <w:rPr>
        <w:rFonts w:ascii="Wingdings" w:hAnsi="Wingdings" w:hint="default"/>
      </w:rPr>
    </w:lvl>
    <w:lvl w:ilvl="6" w:tplc="FCB08FDE">
      <w:start w:val="1"/>
      <w:numFmt w:val="bullet"/>
      <w:lvlText w:val=""/>
      <w:lvlJc w:val="left"/>
      <w:pPr>
        <w:ind w:left="5040" w:hanging="360"/>
      </w:pPr>
      <w:rPr>
        <w:rFonts w:ascii="Symbol" w:hAnsi="Symbol" w:hint="default"/>
      </w:rPr>
    </w:lvl>
    <w:lvl w:ilvl="7" w:tplc="B532EF2A">
      <w:start w:val="1"/>
      <w:numFmt w:val="bullet"/>
      <w:lvlText w:val="o"/>
      <w:lvlJc w:val="left"/>
      <w:pPr>
        <w:ind w:left="5760" w:hanging="360"/>
      </w:pPr>
      <w:rPr>
        <w:rFonts w:ascii="Courier New" w:hAnsi="Courier New" w:hint="default"/>
      </w:rPr>
    </w:lvl>
    <w:lvl w:ilvl="8" w:tplc="AC1402A8">
      <w:start w:val="1"/>
      <w:numFmt w:val="bullet"/>
      <w:lvlText w:val=""/>
      <w:lvlJc w:val="left"/>
      <w:pPr>
        <w:ind w:left="6480" w:hanging="360"/>
      </w:pPr>
      <w:rPr>
        <w:rFonts w:ascii="Wingdings" w:hAnsi="Wingdings" w:hint="default"/>
      </w:rPr>
    </w:lvl>
  </w:abstractNum>
  <w:abstractNum w:abstractNumId="10" w15:restartNumberingAfterBreak="0">
    <w:nsid w:val="35815FB8"/>
    <w:multiLevelType w:val="hybridMultilevel"/>
    <w:tmpl w:val="D6A6595C"/>
    <w:lvl w:ilvl="0" w:tplc="9C2CE48A">
      <w:start w:val="1"/>
      <w:numFmt w:val="bullet"/>
      <w:lvlText w:val="●"/>
      <w:lvlJc w:val="left"/>
      <w:pPr>
        <w:ind w:left="720" w:hanging="360"/>
      </w:pPr>
      <w:rPr>
        <w:rFonts w:ascii="Symbol" w:hAnsi="Symbol" w:hint="default"/>
      </w:rPr>
    </w:lvl>
    <w:lvl w:ilvl="1" w:tplc="34225BC4">
      <w:start w:val="1"/>
      <w:numFmt w:val="bullet"/>
      <w:lvlText w:val="o"/>
      <w:lvlJc w:val="left"/>
      <w:pPr>
        <w:ind w:left="1440" w:hanging="360"/>
      </w:pPr>
      <w:rPr>
        <w:rFonts w:ascii="Courier New" w:hAnsi="Courier New" w:hint="default"/>
      </w:rPr>
    </w:lvl>
    <w:lvl w:ilvl="2" w:tplc="C0FE8546">
      <w:start w:val="1"/>
      <w:numFmt w:val="bullet"/>
      <w:lvlText w:val=""/>
      <w:lvlJc w:val="left"/>
      <w:pPr>
        <w:ind w:left="2160" w:hanging="360"/>
      </w:pPr>
      <w:rPr>
        <w:rFonts w:ascii="Wingdings" w:hAnsi="Wingdings" w:hint="default"/>
      </w:rPr>
    </w:lvl>
    <w:lvl w:ilvl="3" w:tplc="669A835E">
      <w:start w:val="1"/>
      <w:numFmt w:val="bullet"/>
      <w:lvlText w:val=""/>
      <w:lvlJc w:val="left"/>
      <w:pPr>
        <w:ind w:left="2880" w:hanging="360"/>
      </w:pPr>
      <w:rPr>
        <w:rFonts w:ascii="Symbol" w:hAnsi="Symbol" w:hint="default"/>
      </w:rPr>
    </w:lvl>
    <w:lvl w:ilvl="4" w:tplc="4A5C2684">
      <w:start w:val="1"/>
      <w:numFmt w:val="bullet"/>
      <w:lvlText w:val="o"/>
      <w:lvlJc w:val="left"/>
      <w:pPr>
        <w:ind w:left="3600" w:hanging="360"/>
      </w:pPr>
      <w:rPr>
        <w:rFonts w:ascii="Courier New" w:hAnsi="Courier New" w:hint="default"/>
      </w:rPr>
    </w:lvl>
    <w:lvl w:ilvl="5" w:tplc="DF344A5E">
      <w:start w:val="1"/>
      <w:numFmt w:val="bullet"/>
      <w:lvlText w:val=""/>
      <w:lvlJc w:val="left"/>
      <w:pPr>
        <w:ind w:left="4320" w:hanging="360"/>
      </w:pPr>
      <w:rPr>
        <w:rFonts w:ascii="Wingdings" w:hAnsi="Wingdings" w:hint="default"/>
      </w:rPr>
    </w:lvl>
    <w:lvl w:ilvl="6" w:tplc="8D628E7E">
      <w:start w:val="1"/>
      <w:numFmt w:val="bullet"/>
      <w:lvlText w:val=""/>
      <w:lvlJc w:val="left"/>
      <w:pPr>
        <w:ind w:left="5040" w:hanging="360"/>
      </w:pPr>
      <w:rPr>
        <w:rFonts w:ascii="Symbol" w:hAnsi="Symbol" w:hint="default"/>
      </w:rPr>
    </w:lvl>
    <w:lvl w:ilvl="7" w:tplc="F326AE70">
      <w:start w:val="1"/>
      <w:numFmt w:val="bullet"/>
      <w:lvlText w:val="o"/>
      <w:lvlJc w:val="left"/>
      <w:pPr>
        <w:ind w:left="5760" w:hanging="360"/>
      </w:pPr>
      <w:rPr>
        <w:rFonts w:ascii="Courier New" w:hAnsi="Courier New" w:hint="default"/>
      </w:rPr>
    </w:lvl>
    <w:lvl w:ilvl="8" w:tplc="9BDA6B8E">
      <w:start w:val="1"/>
      <w:numFmt w:val="bullet"/>
      <w:lvlText w:val=""/>
      <w:lvlJc w:val="left"/>
      <w:pPr>
        <w:ind w:left="6480" w:hanging="360"/>
      </w:pPr>
      <w:rPr>
        <w:rFonts w:ascii="Wingdings" w:hAnsi="Wingdings" w:hint="default"/>
      </w:rPr>
    </w:lvl>
  </w:abstractNum>
  <w:abstractNum w:abstractNumId="11" w15:restartNumberingAfterBreak="0">
    <w:nsid w:val="3B83426A"/>
    <w:multiLevelType w:val="hybridMultilevel"/>
    <w:tmpl w:val="5CEE7E9E"/>
    <w:lvl w:ilvl="0" w:tplc="E4B0F65E">
      <w:start w:val="1"/>
      <w:numFmt w:val="bullet"/>
      <w:lvlText w:val=""/>
      <w:lvlJc w:val="left"/>
      <w:pPr>
        <w:ind w:left="720" w:hanging="360"/>
      </w:pPr>
      <w:rPr>
        <w:rFonts w:ascii="Symbol" w:hAnsi="Symbol" w:hint="default"/>
      </w:rPr>
    </w:lvl>
    <w:lvl w:ilvl="1" w:tplc="3F1ECCA8">
      <w:start w:val="1"/>
      <w:numFmt w:val="bullet"/>
      <w:lvlText w:val="o"/>
      <w:lvlJc w:val="left"/>
      <w:pPr>
        <w:ind w:left="1440" w:hanging="360"/>
      </w:pPr>
      <w:rPr>
        <w:rFonts w:ascii="Courier New" w:hAnsi="Courier New" w:hint="default"/>
      </w:rPr>
    </w:lvl>
    <w:lvl w:ilvl="2" w:tplc="BF66653C">
      <w:start w:val="1"/>
      <w:numFmt w:val="bullet"/>
      <w:lvlText w:val=""/>
      <w:lvlJc w:val="left"/>
      <w:pPr>
        <w:ind w:left="2160" w:hanging="360"/>
      </w:pPr>
      <w:rPr>
        <w:rFonts w:ascii="Wingdings" w:hAnsi="Wingdings" w:hint="default"/>
      </w:rPr>
    </w:lvl>
    <w:lvl w:ilvl="3" w:tplc="31BEACD2">
      <w:start w:val="1"/>
      <w:numFmt w:val="bullet"/>
      <w:lvlText w:val=""/>
      <w:lvlJc w:val="left"/>
      <w:pPr>
        <w:ind w:left="2880" w:hanging="360"/>
      </w:pPr>
      <w:rPr>
        <w:rFonts w:ascii="Symbol" w:hAnsi="Symbol" w:hint="default"/>
      </w:rPr>
    </w:lvl>
    <w:lvl w:ilvl="4" w:tplc="641E2A68">
      <w:start w:val="1"/>
      <w:numFmt w:val="bullet"/>
      <w:lvlText w:val="o"/>
      <w:lvlJc w:val="left"/>
      <w:pPr>
        <w:ind w:left="3600" w:hanging="360"/>
      </w:pPr>
      <w:rPr>
        <w:rFonts w:ascii="Courier New" w:hAnsi="Courier New" w:hint="default"/>
      </w:rPr>
    </w:lvl>
    <w:lvl w:ilvl="5" w:tplc="29447CF8">
      <w:start w:val="1"/>
      <w:numFmt w:val="bullet"/>
      <w:lvlText w:val=""/>
      <w:lvlJc w:val="left"/>
      <w:pPr>
        <w:ind w:left="4320" w:hanging="360"/>
      </w:pPr>
      <w:rPr>
        <w:rFonts w:ascii="Wingdings" w:hAnsi="Wingdings" w:hint="default"/>
      </w:rPr>
    </w:lvl>
    <w:lvl w:ilvl="6" w:tplc="93F46992">
      <w:start w:val="1"/>
      <w:numFmt w:val="bullet"/>
      <w:lvlText w:val=""/>
      <w:lvlJc w:val="left"/>
      <w:pPr>
        <w:ind w:left="5040" w:hanging="360"/>
      </w:pPr>
      <w:rPr>
        <w:rFonts w:ascii="Symbol" w:hAnsi="Symbol" w:hint="default"/>
      </w:rPr>
    </w:lvl>
    <w:lvl w:ilvl="7" w:tplc="8CD4071C">
      <w:start w:val="1"/>
      <w:numFmt w:val="bullet"/>
      <w:lvlText w:val="o"/>
      <w:lvlJc w:val="left"/>
      <w:pPr>
        <w:ind w:left="5760" w:hanging="360"/>
      </w:pPr>
      <w:rPr>
        <w:rFonts w:ascii="Courier New" w:hAnsi="Courier New" w:hint="default"/>
      </w:rPr>
    </w:lvl>
    <w:lvl w:ilvl="8" w:tplc="1FA8F89C">
      <w:start w:val="1"/>
      <w:numFmt w:val="bullet"/>
      <w:lvlText w:val=""/>
      <w:lvlJc w:val="left"/>
      <w:pPr>
        <w:ind w:left="6480" w:hanging="360"/>
      </w:pPr>
      <w:rPr>
        <w:rFonts w:ascii="Wingdings" w:hAnsi="Wingdings" w:hint="default"/>
      </w:rPr>
    </w:lvl>
  </w:abstractNum>
  <w:abstractNum w:abstractNumId="12" w15:restartNumberingAfterBreak="0">
    <w:nsid w:val="3E632208"/>
    <w:multiLevelType w:val="hybridMultilevel"/>
    <w:tmpl w:val="AB7AF512"/>
    <w:lvl w:ilvl="0" w:tplc="77A42946">
      <w:start w:val="1"/>
      <w:numFmt w:val="bullet"/>
      <w:lvlText w:val="●"/>
      <w:lvlJc w:val="left"/>
      <w:pPr>
        <w:ind w:left="720" w:hanging="360"/>
      </w:pPr>
      <w:rPr>
        <w:rFonts w:ascii="Cambria, Cambria_MSFontService," w:hAnsi="Cambria, Cambria_MSFontService," w:hint="default"/>
      </w:rPr>
    </w:lvl>
    <w:lvl w:ilvl="1" w:tplc="D018C29C">
      <w:start w:val="1"/>
      <w:numFmt w:val="bullet"/>
      <w:lvlText w:val="o"/>
      <w:lvlJc w:val="left"/>
      <w:pPr>
        <w:ind w:left="1440" w:hanging="360"/>
      </w:pPr>
      <w:rPr>
        <w:rFonts w:ascii="Courier New" w:hAnsi="Courier New" w:hint="default"/>
      </w:rPr>
    </w:lvl>
    <w:lvl w:ilvl="2" w:tplc="6DEEA9D0">
      <w:start w:val="1"/>
      <w:numFmt w:val="bullet"/>
      <w:lvlText w:val=""/>
      <w:lvlJc w:val="left"/>
      <w:pPr>
        <w:ind w:left="2160" w:hanging="360"/>
      </w:pPr>
      <w:rPr>
        <w:rFonts w:ascii="Wingdings" w:hAnsi="Wingdings" w:hint="default"/>
      </w:rPr>
    </w:lvl>
    <w:lvl w:ilvl="3" w:tplc="44086D36">
      <w:start w:val="1"/>
      <w:numFmt w:val="bullet"/>
      <w:lvlText w:val=""/>
      <w:lvlJc w:val="left"/>
      <w:pPr>
        <w:ind w:left="2880" w:hanging="360"/>
      </w:pPr>
      <w:rPr>
        <w:rFonts w:ascii="Symbol" w:hAnsi="Symbol" w:hint="default"/>
      </w:rPr>
    </w:lvl>
    <w:lvl w:ilvl="4" w:tplc="511ACDB8">
      <w:start w:val="1"/>
      <w:numFmt w:val="bullet"/>
      <w:lvlText w:val="o"/>
      <w:lvlJc w:val="left"/>
      <w:pPr>
        <w:ind w:left="3600" w:hanging="360"/>
      </w:pPr>
      <w:rPr>
        <w:rFonts w:ascii="Courier New" w:hAnsi="Courier New" w:hint="default"/>
      </w:rPr>
    </w:lvl>
    <w:lvl w:ilvl="5" w:tplc="B91E5ABA">
      <w:start w:val="1"/>
      <w:numFmt w:val="bullet"/>
      <w:lvlText w:val=""/>
      <w:lvlJc w:val="left"/>
      <w:pPr>
        <w:ind w:left="4320" w:hanging="360"/>
      </w:pPr>
      <w:rPr>
        <w:rFonts w:ascii="Wingdings" w:hAnsi="Wingdings" w:hint="default"/>
      </w:rPr>
    </w:lvl>
    <w:lvl w:ilvl="6" w:tplc="0A5E3920">
      <w:start w:val="1"/>
      <w:numFmt w:val="bullet"/>
      <w:lvlText w:val=""/>
      <w:lvlJc w:val="left"/>
      <w:pPr>
        <w:ind w:left="5040" w:hanging="360"/>
      </w:pPr>
      <w:rPr>
        <w:rFonts w:ascii="Symbol" w:hAnsi="Symbol" w:hint="default"/>
      </w:rPr>
    </w:lvl>
    <w:lvl w:ilvl="7" w:tplc="0204D4BC">
      <w:start w:val="1"/>
      <w:numFmt w:val="bullet"/>
      <w:lvlText w:val="o"/>
      <w:lvlJc w:val="left"/>
      <w:pPr>
        <w:ind w:left="5760" w:hanging="360"/>
      </w:pPr>
      <w:rPr>
        <w:rFonts w:ascii="Courier New" w:hAnsi="Courier New" w:hint="default"/>
      </w:rPr>
    </w:lvl>
    <w:lvl w:ilvl="8" w:tplc="BD109DEC">
      <w:start w:val="1"/>
      <w:numFmt w:val="bullet"/>
      <w:lvlText w:val=""/>
      <w:lvlJc w:val="left"/>
      <w:pPr>
        <w:ind w:left="6480" w:hanging="360"/>
      </w:pPr>
      <w:rPr>
        <w:rFonts w:ascii="Wingdings" w:hAnsi="Wingdings" w:hint="default"/>
      </w:rPr>
    </w:lvl>
  </w:abstractNum>
  <w:abstractNum w:abstractNumId="13" w15:restartNumberingAfterBreak="0">
    <w:nsid w:val="4002459C"/>
    <w:multiLevelType w:val="hybridMultilevel"/>
    <w:tmpl w:val="52D066D0"/>
    <w:lvl w:ilvl="0" w:tplc="D3481948">
      <w:start w:val="1"/>
      <w:numFmt w:val="bullet"/>
      <w:lvlText w:val="●"/>
      <w:lvlJc w:val="left"/>
      <w:pPr>
        <w:ind w:left="720" w:hanging="360"/>
      </w:pPr>
      <w:rPr>
        <w:rFonts w:ascii="Symbol" w:hAnsi="Symbol" w:hint="default"/>
      </w:rPr>
    </w:lvl>
    <w:lvl w:ilvl="1" w:tplc="45B48CEC">
      <w:start w:val="1"/>
      <w:numFmt w:val="bullet"/>
      <w:lvlText w:val="o"/>
      <w:lvlJc w:val="left"/>
      <w:pPr>
        <w:ind w:left="1440" w:hanging="360"/>
      </w:pPr>
      <w:rPr>
        <w:rFonts w:ascii="Courier New" w:hAnsi="Courier New" w:hint="default"/>
      </w:rPr>
    </w:lvl>
    <w:lvl w:ilvl="2" w:tplc="E2A21CAE">
      <w:start w:val="1"/>
      <w:numFmt w:val="bullet"/>
      <w:lvlText w:val=""/>
      <w:lvlJc w:val="left"/>
      <w:pPr>
        <w:ind w:left="2160" w:hanging="360"/>
      </w:pPr>
      <w:rPr>
        <w:rFonts w:ascii="Wingdings" w:hAnsi="Wingdings" w:hint="default"/>
      </w:rPr>
    </w:lvl>
    <w:lvl w:ilvl="3" w:tplc="C81C978C">
      <w:start w:val="1"/>
      <w:numFmt w:val="bullet"/>
      <w:lvlText w:val=""/>
      <w:lvlJc w:val="left"/>
      <w:pPr>
        <w:ind w:left="2880" w:hanging="360"/>
      </w:pPr>
      <w:rPr>
        <w:rFonts w:ascii="Symbol" w:hAnsi="Symbol" w:hint="default"/>
      </w:rPr>
    </w:lvl>
    <w:lvl w:ilvl="4" w:tplc="7CD6A770">
      <w:start w:val="1"/>
      <w:numFmt w:val="bullet"/>
      <w:lvlText w:val="o"/>
      <w:lvlJc w:val="left"/>
      <w:pPr>
        <w:ind w:left="3600" w:hanging="360"/>
      </w:pPr>
      <w:rPr>
        <w:rFonts w:ascii="Courier New" w:hAnsi="Courier New" w:hint="default"/>
      </w:rPr>
    </w:lvl>
    <w:lvl w:ilvl="5" w:tplc="0DACE2EC">
      <w:start w:val="1"/>
      <w:numFmt w:val="bullet"/>
      <w:lvlText w:val=""/>
      <w:lvlJc w:val="left"/>
      <w:pPr>
        <w:ind w:left="4320" w:hanging="360"/>
      </w:pPr>
      <w:rPr>
        <w:rFonts w:ascii="Wingdings" w:hAnsi="Wingdings" w:hint="default"/>
      </w:rPr>
    </w:lvl>
    <w:lvl w:ilvl="6" w:tplc="0D2E0514">
      <w:start w:val="1"/>
      <w:numFmt w:val="bullet"/>
      <w:lvlText w:val=""/>
      <w:lvlJc w:val="left"/>
      <w:pPr>
        <w:ind w:left="5040" w:hanging="360"/>
      </w:pPr>
      <w:rPr>
        <w:rFonts w:ascii="Symbol" w:hAnsi="Symbol" w:hint="default"/>
      </w:rPr>
    </w:lvl>
    <w:lvl w:ilvl="7" w:tplc="3CAE6324">
      <w:start w:val="1"/>
      <w:numFmt w:val="bullet"/>
      <w:lvlText w:val="o"/>
      <w:lvlJc w:val="left"/>
      <w:pPr>
        <w:ind w:left="5760" w:hanging="360"/>
      </w:pPr>
      <w:rPr>
        <w:rFonts w:ascii="Courier New" w:hAnsi="Courier New" w:hint="default"/>
      </w:rPr>
    </w:lvl>
    <w:lvl w:ilvl="8" w:tplc="E7EA77D2">
      <w:start w:val="1"/>
      <w:numFmt w:val="bullet"/>
      <w:lvlText w:val=""/>
      <w:lvlJc w:val="left"/>
      <w:pPr>
        <w:ind w:left="6480" w:hanging="360"/>
      </w:pPr>
      <w:rPr>
        <w:rFonts w:ascii="Wingdings" w:hAnsi="Wingdings" w:hint="default"/>
      </w:rPr>
    </w:lvl>
  </w:abstractNum>
  <w:abstractNum w:abstractNumId="14" w15:restartNumberingAfterBreak="0">
    <w:nsid w:val="48994FBB"/>
    <w:multiLevelType w:val="multilevel"/>
    <w:tmpl w:val="12C6B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A71C34"/>
    <w:multiLevelType w:val="hybridMultilevel"/>
    <w:tmpl w:val="7974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B17BA"/>
    <w:multiLevelType w:val="hybridMultilevel"/>
    <w:tmpl w:val="C5D645BC"/>
    <w:lvl w:ilvl="0" w:tplc="A35C822E">
      <w:start w:val="1"/>
      <w:numFmt w:val="bullet"/>
      <w:lvlText w:val="●"/>
      <w:lvlJc w:val="left"/>
      <w:pPr>
        <w:ind w:left="720" w:hanging="360"/>
      </w:pPr>
      <w:rPr>
        <w:rFonts w:ascii="Cambria, Cambria_MSFontService," w:hAnsi="Cambria, Cambria_MSFontService," w:hint="default"/>
      </w:rPr>
    </w:lvl>
    <w:lvl w:ilvl="1" w:tplc="7D221A94">
      <w:start w:val="1"/>
      <w:numFmt w:val="bullet"/>
      <w:lvlText w:val="o"/>
      <w:lvlJc w:val="left"/>
      <w:pPr>
        <w:ind w:left="1440" w:hanging="360"/>
      </w:pPr>
      <w:rPr>
        <w:rFonts w:ascii="Courier New" w:hAnsi="Courier New" w:hint="default"/>
      </w:rPr>
    </w:lvl>
    <w:lvl w:ilvl="2" w:tplc="1106812A">
      <w:start w:val="1"/>
      <w:numFmt w:val="bullet"/>
      <w:lvlText w:val=""/>
      <w:lvlJc w:val="left"/>
      <w:pPr>
        <w:ind w:left="2160" w:hanging="360"/>
      </w:pPr>
      <w:rPr>
        <w:rFonts w:ascii="Wingdings" w:hAnsi="Wingdings" w:hint="default"/>
      </w:rPr>
    </w:lvl>
    <w:lvl w:ilvl="3" w:tplc="B436128A">
      <w:start w:val="1"/>
      <w:numFmt w:val="bullet"/>
      <w:lvlText w:val=""/>
      <w:lvlJc w:val="left"/>
      <w:pPr>
        <w:ind w:left="2880" w:hanging="360"/>
      </w:pPr>
      <w:rPr>
        <w:rFonts w:ascii="Symbol" w:hAnsi="Symbol" w:hint="default"/>
      </w:rPr>
    </w:lvl>
    <w:lvl w:ilvl="4" w:tplc="7F488A64">
      <w:start w:val="1"/>
      <w:numFmt w:val="bullet"/>
      <w:lvlText w:val="o"/>
      <w:lvlJc w:val="left"/>
      <w:pPr>
        <w:ind w:left="3600" w:hanging="360"/>
      </w:pPr>
      <w:rPr>
        <w:rFonts w:ascii="Courier New" w:hAnsi="Courier New" w:hint="default"/>
      </w:rPr>
    </w:lvl>
    <w:lvl w:ilvl="5" w:tplc="87E83C48">
      <w:start w:val="1"/>
      <w:numFmt w:val="bullet"/>
      <w:lvlText w:val=""/>
      <w:lvlJc w:val="left"/>
      <w:pPr>
        <w:ind w:left="4320" w:hanging="360"/>
      </w:pPr>
      <w:rPr>
        <w:rFonts w:ascii="Wingdings" w:hAnsi="Wingdings" w:hint="default"/>
      </w:rPr>
    </w:lvl>
    <w:lvl w:ilvl="6" w:tplc="1C6800C4">
      <w:start w:val="1"/>
      <w:numFmt w:val="bullet"/>
      <w:lvlText w:val=""/>
      <w:lvlJc w:val="left"/>
      <w:pPr>
        <w:ind w:left="5040" w:hanging="360"/>
      </w:pPr>
      <w:rPr>
        <w:rFonts w:ascii="Symbol" w:hAnsi="Symbol" w:hint="default"/>
      </w:rPr>
    </w:lvl>
    <w:lvl w:ilvl="7" w:tplc="B6100A06">
      <w:start w:val="1"/>
      <w:numFmt w:val="bullet"/>
      <w:lvlText w:val="o"/>
      <w:lvlJc w:val="left"/>
      <w:pPr>
        <w:ind w:left="5760" w:hanging="360"/>
      </w:pPr>
      <w:rPr>
        <w:rFonts w:ascii="Courier New" w:hAnsi="Courier New" w:hint="default"/>
      </w:rPr>
    </w:lvl>
    <w:lvl w:ilvl="8" w:tplc="E1C0FD22">
      <w:start w:val="1"/>
      <w:numFmt w:val="bullet"/>
      <w:lvlText w:val=""/>
      <w:lvlJc w:val="left"/>
      <w:pPr>
        <w:ind w:left="6480" w:hanging="360"/>
      </w:pPr>
      <w:rPr>
        <w:rFonts w:ascii="Wingdings" w:hAnsi="Wingdings" w:hint="default"/>
      </w:rPr>
    </w:lvl>
  </w:abstractNum>
  <w:abstractNum w:abstractNumId="17" w15:restartNumberingAfterBreak="0">
    <w:nsid w:val="549C1FC0"/>
    <w:multiLevelType w:val="hybridMultilevel"/>
    <w:tmpl w:val="9D8C7C9C"/>
    <w:lvl w:ilvl="0" w:tplc="FDFC536A">
      <w:start w:val="1"/>
      <w:numFmt w:val="bullet"/>
      <w:lvlText w:val="●"/>
      <w:lvlJc w:val="left"/>
      <w:pPr>
        <w:ind w:left="720" w:hanging="360"/>
      </w:pPr>
      <w:rPr>
        <w:rFonts w:ascii="Symbol" w:hAnsi="Symbol" w:hint="default"/>
      </w:rPr>
    </w:lvl>
    <w:lvl w:ilvl="1" w:tplc="6C2AF492">
      <w:start w:val="1"/>
      <w:numFmt w:val="bullet"/>
      <w:lvlText w:val="o"/>
      <w:lvlJc w:val="left"/>
      <w:pPr>
        <w:ind w:left="1440" w:hanging="360"/>
      </w:pPr>
      <w:rPr>
        <w:rFonts w:ascii="Courier New" w:hAnsi="Courier New" w:hint="default"/>
      </w:rPr>
    </w:lvl>
    <w:lvl w:ilvl="2" w:tplc="095A3A80">
      <w:start w:val="1"/>
      <w:numFmt w:val="bullet"/>
      <w:lvlText w:val=""/>
      <w:lvlJc w:val="left"/>
      <w:pPr>
        <w:ind w:left="2160" w:hanging="360"/>
      </w:pPr>
      <w:rPr>
        <w:rFonts w:ascii="Wingdings" w:hAnsi="Wingdings" w:hint="default"/>
      </w:rPr>
    </w:lvl>
    <w:lvl w:ilvl="3" w:tplc="BD702BD6">
      <w:start w:val="1"/>
      <w:numFmt w:val="bullet"/>
      <w:lvlText w:val=""/>
      <w:lvlJc w:val="left"/>
      <w:pPr>
        <w:ind w:left="2880" w:hanging="360"/>
      </w:pPr>
      <w:rPr>
        <w:rFonts w:ascii="Symbol" w:hAnsi="Symbol" w:hint="default"/>
      </w:rPr>
    </w:lvl>
    <w:lvl w:ilvl="4" w:tplc="2D4286B6">
      <w:start w:val="1"/>
      <w:numFmt w:val="bullet"/>
      <w:lvlText w:val="o"/>
      <w:lvlJc w:val="left"/>
      <w:pPr>
        <w:ind w:left="3600" w:hanging="360"/>
      </w:pPr>
      <w:rPr>
        <w:rFonts w:ascii="Courier New" w:hAnsi="Courier New" w:hint="default"/>
      </w:rPr>
    </w:lvl>
    <w:lvl w:ilvl="5" w:tplc="95A45F4A">
      <w:start w:val="1"/>
      <w:numFmt w:val="bullet"/>
      <w:lvlText w:val=""/>
      <w:lvlJc w:val="left"/>
      <w:pPr>
        <w:ind w:left="4320" w:hanging="360"/>
      </w:pPr>
      <w:rPr>
        <w:rFonts w:ascii="Wingdings" w:hAnsi="Wingdings" w:hint="default"/>
      </w:rPr>
    </w:lvl>
    <w:lvl w:ilvl="6" w:tplc="17428C5A">
      <w:start w:val="1"/>
      <w:numFmt w:val="bullet"/>
      <w:lvlText w:val=""/>
      <w:lvlJc w:val="left"/>
      <w:pPr>
        <w:ind w:left="5040" w:hanging="360"/>
      </w:pPr>
      <w:rPr>
        <w:rFonts w:ascii="Symbol" w:hAnsi="Symbol" w:hint="default"/>
      </w:rPr>
    </w:lvl>
    <w:lvl w:ilvl="7" w:tplc="D85CE822">
      <w:start w:val="1"/>
      <w:numFmt w:val="bullet"/>
      <w:lvlText w:val="o"/>
      <w:lvlJc w:val="left"/>
      <w:pPr>
        <w:ind w:left="5760" w:hanging="360"/>
      </w:pPr>
      <w:rPr>
        <w:rFonts w:ascii="Courier New" w:hAnsi="Courier New" w:hint="default"/>
      </w:rPr>
    </w:lvl>
    <w:lvl w:ilvl="8" w:tplc="E1D671D8">
      <w:start w:val="1"/>
      <w:numFmt w:val="bullet"/>
      <w:lvlText w:val=""/>
      <w:lvlJc w:val="left"/>
      <w:pPr>
        <w:ind w:left="6480" w:hanging="360"/>
      </w:pPr>
      <w:rPr>
        <w:rFonts w:ascii="Wingdings" w:hAnsi="Wingdings" w:hint="default"/>
      </w:rPr>
    </w:lvl>
  </w:abstractNum>
  <w:abstractNum w:abstractNumId="18" w15:restartNumberingAfterBreak="0">
    <w:nsid w:val="55851E5C"/>
    <w:multiLevelType w:val="hybridMultilevel"/>
    <w:tmpl w:val="E52C8060"/>
    <w:lvl w:ilvl="0" w:tplc="88DCF400">
      <w:start w:val="1"/>
      <w:numFmt w:val="bullet"/>
      <w:lvlText w:val="●"/>
      <w:lvlJc w:val="left"/>
      <w:pPr>
        <w:ind w:left="720" w:hanging="360"/>
      </w:pPr>
      <w:rPr>
        <w:rFonts w:ascii="Symbol" w:hAnsi="Symbol" w:hint="default"/>
      </w:rPr>
    </w:lvl>
    <w:lvl w:ilvl="1" w:tplc="2856EC8A">
      <w:start w:val="1"/>
      <w:numFmt w:val="bullet"/>
      <w:lvlText w:val="o"/>
      <w:lvlJc w:val="left"/>
      <w:pPr>
        <w:ind w:left="1440" w:hanging="360"/>
      </w:pPr>
      <w:rPr>
        <w:rFonts w:ascii="Courier New" w:hAnsi="Courier New" w:hint="default"/>
      </w:rPr>
    </w:lvl>
    <w:lvl w:ilvl="2" w:tplc="F11ECF06">
      <w:start w:val="1"/>
      <w:numFmt w:val="bullet"/>
      <w:lvlText w:val=""/>
      <w:lvlJc w:val="left"/>
      <w:pPr>
        <w:ind w:left="2160" w:hanging="360"/>
      </w:pPr>
      <w:rPr>
        <w:rFonts w:ascii="Wingdings" w:hAnsi="Wingdings" w:hint="default"/>
      </w:rPr>
    </w:lvl>
    <w:lvl w:ilvl="3" w:tplc="C8F0435E">
      <w:start w:val="1"/>
      <w:numFmt w:val="bullet"/>
      <w:lvlText w:val=""/>
      <w:lvlJc w:val="left"/>
      <w:pPr>
        <w:ind w:left="2880" w:hanging="360"/>
      </w:pPr>
      <w:rPr>
        <w:rFonts w:ascii="Symbol" w:hAnsi="Symbol" w:hint="default"/>
      </w:rPr>
    </w:lvl>
    <w:lvl w:ilvl="4" w:tplc="EB2A479E">
      <w:start w:val="1"/>
      <w:numFmt w:val="bullet"/>
      <w:lvlText w:val="o"/>
      <w:lvlJc w:val="left"/>
      <w:pPr>
        <w:ind w:left="3600" w:hanging="360"/>
      </w:pPr>
      <w:rPr>
        <w:rFonts w:ascii="Courier New" w:hAnsi="Courier New" w:hint="default"/>
      </w:rPr>
    </w:lvl>
    <w:lvl w:ilvl="5" w:tplc="0EA2AD6E">
      <w:start w:val="1"/>
      <w:numFmt w:val="bullet"/>
      <w:lvlText w:val=""/>
      <w:lvlJc w:val="left"/>
      <w:pPr>
        <w:ind w:left="4320" w:hanging="360"/>
      </w:pPr>
      <w:rPr>
        <w:rFonts w:ascii="Wingdings" w:hAnsi="Wingdings" w:hint="default"/>
      </w:rPr>
    </w:lvl>
    <w:lvl w:ilvl="6" w:tplc="E2E296DA">
      <w:start w:val="1"/>
      <w:numFmt w:val="bullet"/>
      <w:lvlText w:val=""/>
      <w:lvlJc w:val="left"/>
      <w:pPr>
        <w:ind w:left="5040" w:hanging="360"/>
      </w:pPr>
      <w:rPr>
        <w:rFonts w:ascii="Symbol" w:hAnsi="Symbol" w:hint="default"/>
      </w:rPr>
    </w:lvl>
    <w:lvl w:ilvl="7" w:tplc="8CF875F8">
      <w:start w:val="1"/>
      <w:numFmt w:val="bullet"/>
      <w:lvlText w:val="o"/>
      <w:lvlJc w:val="left"/>
      <w:pPr>
        <w:ind w:left="5760" w:hanging="360"/>
      </w:pPr>
      <w:rPr>
        <w:rFonts w:ascii="Courier New" w:hAnsi="Courier New" w:hint="default"/>
      </w:rPr>
    </w:lvl>
    <w:lvl w:ilvl="8" w:tplc="3900138C">
      <w:start w:val="1"/>
      <w:numFmt w:val="bullet"/>
      <w:lvlText w:val=""/>
      <w:lvlJc w:val="left"/>
      <w:pPr>
        <w:ind w:left="6480" w:hanging="360"/>
      </w:pPr>
      <w:rPr>
        <w:rFonts w:ascii="Wingdings" w:hAnsi="Wingdings" w:hint="default"/>
      </w:rPr>
    </w:lvl>
  </w:abstractNum>
  <w:abstractNum w:abstractNumId="19" w15:restartNumberingAfterBreak="0">
    <w:nsid w:val="6939035A"/>
    <w:multiLevelType w:val="multilevel"/>
    <w:tmpl w:val="73669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8467C7"/>
    <w:multiLevelType w:val="hybridMultilevel"/>
    <w:tmpl w:val="29C007C8"/>
    <w:lvl w:ilvl="0" w:tplc="DD52400A">
      <w:start w:val="1"/>
      <w:numFmt w:val="bullet"/>
      <w:lvlText w:val="●"/>
      <w:lvlJc w:val="left"/>
      <w:pPr>
        <w:ind w:left="720" w:hanging="360"/>
      </w:pPr>
      <w:rPr>
        <w:rFonts w:ascii="Symbol" w:hAnsi="Symbol" w:hint="default"/>
      </w:rPr>
    </w:lvl>
    <w:lvl w:ilvl="1" w:tplc="2B941F74">
      <w:start w:val="1"/>
      <w:numFmt w:val="bullet"/>
      <w:lvlText w:val="o"/>
      <w:lvlJc w:val="left"/>
      <w:pPr>
        <w:ind w:left="1440" w:hanging="360"/>
      </w:pPr>
      <w:rPr>
        <w:rFonts w:ascii="Courier New" w:hAnsi="Courier New" w:hint="default"/>
      </w:rPr>
    </w:lvl>
    <w:lvl w:ilvl="2" w:tplc="FAB20A2E">
      <w:start w:val="1"/>
      <w:numFmt w:val="bullet"/>
      <w:lvlText w:val=""/>
      <w:lvlJc w:val="left"/>
      <w:pPr>
        <w:ind w:left="2160" w:hanging="360"/>
      </w:pPr>
      <w:rPr>
        <w:rFonts w:ascii="Wingdings" w:hAnsi="Wingdings" w:hint="default"/>
      </w:rPr>
    </w:lvl>
    <w:lvl w:ilvl="3" w:tplc="E9A05590">
      <w:start w:val="1"/>
      <w:numFmt w:val="bullet"/>
      <w:lvlText w:val=""/>
      <w:lvlJc w:val="left"/>
      <w:pPr>
        <w:ind w:left="2880" w:hanging="360"/>
      </w:pPr>
      <w:rPr>
        <w:rFonts w:ascii="Symbol" w:hAnsi="Symbol" w:hint="default"/>
      </w:rPr>
    </w:lvl>
    <w:lvl w:ilvl="4" w:tplc="F1BC4DDE">
      <w:start w:val="1"/>
      <w:numFmt w:val="bullet"/>
      <w:lvlText w:val="o"/>
      <w:lvlJc w:val="left"/>
      <w:pPr>
        <w:ind w:left="3600" w:hanging="360"/>
      </w:pPr>
      <w:rPr>
        <w:rFonts w:ascii="Courier New" w:hAnsi="Courier New" w:hint="default"/>
      </w:rPr>
    </w:lvl>
    <w:lvl w:ilvl="5" w:tplc="B16ABB36">
      <w:start w:val="1"/>
      <w:numFmt w:val="bullet"/>
      <w:lvlText w:val=""/>
      <w:lvlJc w:val="left"/>
      <w:pPr>
        <w:ind w:left="4320" w:hanging="360"/>
      </w:pPr>
      <w:rPr>
        <w:rFonts w:ascii="Wingdings" w:hAnsi="Wingdings" w:hint="default"/>
      </w:rPr>
    </w:lvl>
    <w:lvl w:ilvl="6" w:tplc="823A8FE8">
      <w:start w:val="1"/>
      <w:numFmt w:val="bullet"/>
      <w:lvlText w:val=""/>
      <w:lvlJc w:val="left"/>
      <w:pPr>
        <w:ind w:left="5040" w:hanging="360"/>
      </w:pPr>
      <w:rPr>
        <w:rFonts w:ascii="Symbol" w:hAnsi="Symbol" w:hint="default"/>
      </w:rPr>
    </w:lvl>
    <w:lvl w:ilvl="7" w:tplc="48C8B0D4">
      <w:start w:val="1"/>
      <w:numFmt w:val="bullet"/>
      <w:lvlText w:val="o"/>
      <w:lvlJc w:val="left"/>
      <w:pPr>
        <w:ind w:left="5760" w:hanging="360"/>
      </w:pPr>
      <w:rPr>
        <w:rFonts w:ascii="Courier New" w:hAnsi="Courier New" w:hint="default"/>
      </w:rPr>
    </w:lvl>
    <w:lvl w:ilvl="8" w:tplc="44AC0E6E">
      <w:start w:val="1"/>
      <w:numFmt w:val="bullet"/>
      <w:lvlText w:val=""/>
      <w:lvlJc w:val="left"/>
      <w:pPr>
        <w:ind w:left="6480" w:hanging="360"/>
      </w:pPr>
      <w:rPr>
        <w:rFonts w:ascii="Wingdings" w:hAnsi="Wingdings" w:hint="default"/>
      </w:rPr>
    </w:lvl>
  </w:abstractNum>
  <w:abstractNum w:abstractNumId="21" w15:restartNumberingAfterBreak="0">
    <w:nsid w:val="77247EFF"/>
    <w:multiLevelType w:val="multilevel"/>
    <w:tmpl w:val="91C23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CA1CDC"/>
    <w:multiLevelType w:val="hybridMultilevel"/>
    <w:tmpl w:val="A40C0DE6"/>
    <w:lvl w:ilvl="0" w:tplc="9FF2AAEA">
      <w:start w:val="1"/>
      <w:numFmt w:val="bullet"/>
      <w:lvlText w:val="●"/>
      <w:lvlJc w:val="left"/>
      <w:pPr>
        <w:ind w:left="720" w:hanging="360"/>
      </w:pPr>
      <w:rPr>
        <w:rFonts w:ascii="Symbol" w:hAnsi="Symbol" w:hint="default"/>
      </w:rPr>
    </w:lvl>
    <w:lvl w:ilvl="1" w:tplc="88FCB10E">
      <w:start w:val="1"/>
      <w:numFmt w:val="bullet"/>
      <w:lvlText w:val="o"/>
      <w:lvlJc w:val="left"/>
      <w:pPr>
        <w:ind w:left="1440" w:hanging="360"/>
      </w:pPr>
      <w:rPr>
        <w:rFonts w:ascii="Courier New" w:hAnsi="Courier New" w:hint="default"/>
      </w:rPr>
    </w:lvl>
    <w:lvl w:ilvl="2" w:tplc="D496FDAC">
      <w:start w:val="1"/>
      <w:numFmt w:val="bullet"/>
      <w:lvlText w:val=""/>
      <w:lvlJc w:val="left"/>
      <w:pPr>
        <w:ind w:left="2160" w:hanging="360"/>
      </w:pPr>
      <w:rPr>
        <w:rFonts w:ascii="Wingdings" w:hAnsi="Wingdings" w:hint="default"/>
      </w:rPr>
    </w:lvl>
    <w:lvl w:ilvl="3" w:tplc="6C80ECC0">
      <w:start w:val="1"/>
      <w:numFmt w:val="bullet"/>
      <w:lvlText w:val=""/>
      <w:lvlJc w:val="left"/>
      <w:pPr>
        <w:ind w:left="2880" w:hanging="360"/>
      </w:pPr>
      <w:rPr>
        <w:rFonts w:ascii="Symbol" w:hAnsi="Symbol" w:hint="default"/>
      </w:rPr>
    </w:lvl>
    <w:lvl w:ilvl="4" w:tplc="12EAE732">
      <w:start w:val="1"/>
      <w:numFmt w:val="bullet"/>
      <w:lvlText w:val="o"/>
      <w:lvlJc w:val="left"/>
      <w:pPr>
        <w:ind w:left="3600" w:hanging="360"/>
      </w:pPr>
      <w:rPr>
        <w:rFonts w:ascii="Courier New" w:hAnsi="Courier New" w:hint="default"/>
      </w:rPr>
    </w:lvl>
    <w:lvl w:ilvl="5" w:tplc="156A0B68">
      <w:start w:val="1"/>
      <w:numFmt w:val="bullet"/>
      <w:lvlText w:val=""/>
      <w:lvlJc w:val="left"/>
      <w:pPr>
        <w:ind w:left="4320" w:hanging="360"/>
      </w:pPr>
      <w:rPr>
        <w:rFonts w:ascii="Wingdings" w:hAnsi="Wingdings" w:hint="default"/>
      </w:rPr>
    </w:lvl>
    <w:lvl w:ilvl="6" w:tplc="FE5EF4B8">
      <w:start w:val="1"/>
      <w:numFmt w:val="bullet"/>
      <w:lvlText w:val=""/>
      <w:lvlJc w:val="left"/>
      <w:pPr>
        <w:ind w:left="5040" w:hanging="360"/>
      </w:pPr>
      <w:rPr>
        <w:rFonts w:ascii="Symbol" w:hAnsi="Symbol" w:hint="default"/>
      </w:rPr>
    </w:lvl>
    <w:lvl w:ilvl="7" w:tplc="F066F8E0">
      <w:start w:val="1"/>
      <w:numFmt w:val="bullet"/>
      <w:lvlText w:val="o"/>
      <w:lvlJc w:val="left"/>
      <w:pPr>
        <w:ind w:left="5760" w:hanging="360"/>
      </w:pPr>
      <w:rPr>
        <w:rFonts w:ascii="Courier New" w:hAnsi="Courier New" w:hint="default"/>
      </w:rPr>
    </w:lvl>
    <w:lvl w:ilvl="8" w:tplc="5ACCCE60">
      <w:start w:val="1"/>
      <w:numFmt w:val="bullet"/>
      <w:lvlText w:val=""/>
      <w:lvlJc w:val="left"/>
      <w:pPr>
        <w:ind w:left="6480" w:hanging="360"/>
      </w:pPr>
      <w:rPr>
        <w:rFonts w:ascii="Wingdings" w:hAnsi="Wingdings" w:hint="default"/>
      </w:rPr>
    </w:lvl>
  </w:abstractNum>
  <w:num w:numId="1" w16cid:durableId="1264263604">
    <w:abstractNumId w:val="10"/>
  </w:num>
  <w:num w:numId="2" w16cid:durableId="836767133">
    <w:abstractNumId w:val="17"/>
  </w:num>
  <w:num w:numId="3" w16cid:durableId="1094666125">
    <w:abstractNumId w:val="13"/>
  </w:num>
  <w:num w:numId="4" w16cid:durableId="955259395">
    <w:abstractNumId w:val="22"/>
  </w:num>
  <w:num w:numId="5" w16cid:durableId="1231384519">
    <w:abstractNumId w:val="20"/>
  </w:num>
  <w:num w:numId="6" w16cid:durableId="1228806139">
    <w:abstractNumId w:val="8"/>
  </w:num>
  <w:num w:numId="7" w16cid:durableId="438646095">
    <w:abstractNumId w:val="3"/>
  </w:num>
  <w:num w:numId="8" w16cid:durableId="1342004952">
    <w:abstractNumId w:val="18"/>
  </w:num>
  <w:num w:numId="9" w16cid:durableId="1083142994">
    <w:abstractNumId w:val="7"/>
  </w:num>
  <w:num w:numId="10" w16cid:durableId="304160855">
    <w:abstractNumId w:val="0"/>
  </w:num>
  <w:num w:numId="11" w16cid:durableId="233273138">
    <w:abstractNumId w:val="11"/>
  </w:num>
  <w:num w:numId="12" w16cid:durableId="1120369953">
    <w:abstractNumId w:val="9"/>
  </w:num>
  <w:num w:numId="13" w16cid:durableId="709110041">
    <w:abstractNumId w:val="6"/>
  </w:num>
  <w:num w:numId="14" w16cid:durableId="2142723538">
    <w:abstractNumId w:val="12"/>
  </w:num>
  <w:num w:numId="15" w16cid:durableId="181169107">
    <w:abstractNumId w:val="2"/>
  </w:num>
  <w:num w:numId="16" w16cid:durableId="1431926805">
    <w:abstractNumId w:val="4"/>
  </w:num>
  <w:num w:numId="17" w16cid:durableId="1911427338">
    <w:abstractNumId w:val="16"/>
  </w:num>
  <w:num w:numId="18" w16cid:durableId="757290844">
    <w:abstractNumId w:val="14"/>
  </w:num>
  <w:num w:numId="19" w16cid:durableId="624579832">
    <w:abstractNumId w:val="21"/>
  </w:num>
  <w:num w:numId="20" w16cid:durableId="711347647">
    <w:abstractNumId w:val="5"/>
  </w:num>
  <w:num w:numId="21" w16cid:durableId="1706177930">
    <w:abstractNumId w:val="19"/>
  </w:num>
  <w:num w:numId="22" w16cid:durableId="851069131">
    <w:abstractNumId w:val="1"/>
  </w:num>
  <w:num w:numId="23" w16cid:durableId="6120598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CE"/>
    <w:rsid w:val="000E18C0"/>
    <w:rsid w:val="00160346"/>
    <w:rsid w:val="0021121C"/>
    <w:rsid w:val="00232D53"/>
    <w:rsid w:val="00263AAA"/>
    <w:rsid w:val="00266707"/>
    <w:rsid w:val="002C1BE8"/>
    <w:rsid w:val="00315C6A"/>
    <w:rsid w:val="0033751B"/>
    <w:rsid w:val="00342B89"/>
    <w:rsid w:val="00356388"/>
    <w:rsid w:val="003635F3"/>
    <w:rsid w:val="003742F1"/>
    <w:rsid w:val="00390890"/>
    <w:rsid w:val="0049638E"/>
    <w:rsid w:val="004D3651"/>
    <w:rsid w:val="00572A15"/>
    <w:rsid w:val="00695F31"/>
    <w:rsid w:val="006B61D8"/>
    <w:rsid w:val="007B5713"/>
    <w:rsid w:val="008A49FC"/>
    <w:rsid w:val="008D3C66"/>
    <w:rsid w:val="008E7B78"/>
    <w:rsid w:val="0099368A"/>
    <w:rsid w:val="00A45AD4"/>
    <w:rsid w:val="00A66AE8"/>
    <w:rsid w:val="00AB198A"/>
    <w:rsid w:val="00AC25CE"/>
    <w:rsid w:val="00B33681"/>
    <w:rsid w:val="00B46F0E"/>
    <w:rsid w:val="00C05416"/>
    <w:rsid w:val="00DB7E6A"/>
    <w:rsid w:val="00DE1A11"/>
    <w:rsid w:val="00E8582A"/>
    <w:rsid w:val="00E91CAF"/>
    <w:rsid w:val="00F8503D"/>
    <w:rsid w:val="012BE902"/>
    <w:rsid w:val="01A40BE2"/>
    <w:rsid w:val="02C0BB9E"/>
    <w:rsid w:val="039B05E7"/>
    <w:rsid w:val="041CD803"/>
    <w:rsid w:val="053AB8AA"/>
    <w:rsid w:val="068DEDD6"/>
    <w:rsid w:val="070C856E"/>
    <w:rsid w:val="07422482"/>
    <w:rsid w:val="08469279"/>
    <w:rsid w:val="08CED695"/>
    <w:rsid w:val="09F5CA55"/>
    <w:rsid w:val="09FE9AC3"/>
    <w:rsid w:val="0A665AB1"/>
    <w:rsid w:val="0C46A7EE"/>
    <w:rsid w:val="0CB4D060"/>
    <w:rsid w:val="0D28BFD0"/>
    <w:rsid w:val="0DE2784F"/>
    <w:rsid w:val="0E46E5F7"/>
    <w:rsid w:val="0E9B1C6F"/>
    <w:rsid w:val="0EB512FD"/>
    <w:rsid w:val="0EDFE20B"/>
    <w:rsid w:val="117E72E7"/>
    <w:rsid w:val="11A4B248"/>
    <w:rsid w:val="11D88E03"/>
    <w:rsid w:val="12155950"/>
    <w:rsid w:val="1275B8DB"/>
    <w:rsid w:val="128AE17B"/>
    <w:rsid w:val="12DB6CCC"/>
    <w:rsid w:val="154E1889"/>
    <w:rsid w:val="15BF55D4"/>
    <w:rsid w:val="15C36347"/>
    <w:rsid w:val="1668EDB4"/>
    <w:rsid w:val="1754DD3A"/>
    <w:rsid w:val="17BFF5DB"/>
    <w:rsid w:val="17D49FE0"/>
    <w:rsid w:val="18516A8E"/>
    <w:rsid w:val="18DC59B6"/>
    <w:rsid w:val="1A0742D8"/>
    <w:rsid w:val="1A206B35"/>
    <w:rsid w:val="1A5C45AE"/>
    <w:rsid w:val="1AC94CAE"/>
    <w:rsid w:val="1B2568FF"/>
    <w:rsid w:val="1B89927B"/>
    <w:rsid w:val="1BD8AFAB"/>
    <w:rsid w:val="1C83ECAD"/>
    <w:rsid w:val="1D094AFE"/>
    <w:rsid w:val="1D5F08A9"/>
    <w:rsid w:val="1DAFCAD9"/>
    <w:rsid w:val="1E614857"/>
    <w:rsid w:val="1EFAD90A"/>
    <w:rsid w:val="1F9FBC2C"/>
    <w:rsid w:val="1FCE76EE"/>
    <w:rsid w:val="2052E16C"/>
    <w:rsid w:val="20E7A243"/>
    <w:rsid w:val="2121577E"/>
    <w:rsid w:val="225CEE6C"/>
    <w:rsid w:val="22DE331F"/>
    <w:rsid w:val="233A3C09"/>
    <w:rsid w:val="24CC4B45"/>
    <w:rsid w:val="24D0248A"/>
    <w:rsid w:val="255B36A9"/>
    <w:rsid w:val="25A651B8"/>
    <w:rsid w:val="25D3DC5C"/>
    <w:rsid w:val="2645D463"/>
    <w:rsid w:val="274E12F1"/>
    <w:rsid w:val="275F2A51"/>
    <w:rsid w:val="278E4388"/>
    <w:rsid w:val="27943983"/>
    <w:rsid w:val="2839E85E"/>
    <w:rsid w:val="287A18F5"/>
    <w:rsid w:val="2932BD15"/>
    <w:rsid w:val="2A15E956"/>
    <w:rsid w:val="2A255428"/>
    <w:rsid w:val="2ACE8D76"/>
    <w:rsid w:val="2C93D199"/>
    <w:rsid w:val="2D55779E"/>
    <w:rsid w:val="2D8F5B87"/>
    <w:rsid w:val="2FAF8A20"/>
    <w:rsid w:val="2FF3521F"/>
    <w:rsid w:val="3034803B"/>
    <w:rsid w:val="31282F07"/>
    <w:rsid w:val="316742BC"/>
    <w:rsid w:val="3220FE38"/>
    <w:rsid w:val="32C3FF68"/>
    <w:rsid w:val="32EAB5D8"/>
    <w:rsid w:val="34094B8B"/>
    <w:rsid w:val="3459942E"/>
    <w:rsid w:val="351C0EB9"/>
    <w:rsid w:val="35BD09A5"/>
    <w:rsid w:val="35DFF327"/>
    <w:rsid w:val="371FBA9E"/>
    <w:rsid w:val="3758DA06"/>
    <w:rsid w:val="3799B8F3"/>
    <w:rsid w:val="37D68440"/>
    <w:rsid w:val="387863A9"/>
    <w:rsid w:val="38B75DB4"/>
    <w:rsid w:val="39201D8F"/>
    <w:rsid w:val="3D4E07F3"/>
    <w:rsid w:val="3D9C1094"/>
    <w:rsid w:val="3EBF2A35"/>
    <w:rsid w:val="3EF465ED"/>
    <w:rsid w:val="40C9D310"/>
    <w:rsid w:val="41F6CAF7"/>
    <w:rsid w:val="423CE990"/>
    <w:rsid w:val="42712979"/>
    <w:rsid w:val="4285205C"/>
    <w:rsid w:val="43A8535E"/>
    <w:rsid w:val="4402A6F8"/>
    <w:rsid w:val="44BCF4CE"/>
    <w:rsid w:val="452E6BB9"/>
    <w:rsid w:val="4595D739"/>
    <w:rsid w:val="46B8DC95"/>
    <w:rsid w:val="4707CF4F"/>
    <w:rsid w:val="47695AD2"/>
    <w:rsid w:val="47C194C6"/>
    <w:rsid w:val="47D37ABB"/>
    <w:rsid w:val="47ED8CF4"/>
    <w:rsid w:val="48660C7B"/>
    <w:rsid w:val="4A4741BA"/>
    <w:rsid w:val="4A7C3B5E"/>
    <w:rsid w:val="4A864555"/>
    <w:rsid w:val="4B338464"/>
    <w:rsid w:val="4BDB4072"/>
    <w:rsid w:val="4C6FCAA1"/>
    <w:rsid w:val="4CB628D6"/>
    <w:rsid w:val="4D8BB90C"/>
    <w:rsid w:val="4DCD047D"/>
    <w:rsid w:val="4E3854B9"/>
    <w:rsid w:val="4EDCAADE"/>
    <w:rsid w:val="4F01738C"/>
    <w:rsid w:val="4F2E2645"/>
    <w:rsid w:val="4F43DB08"/>
    <w:rsid w:val="4F8BBE60"/>
    <w:rsid w:val="505B2597"/>
    <w:rsid w:val="50E20DA2"/>
    <w:rsid w:val="510450F6"/>
    <w:rsid w:val="51D5D222"/>
    <w:rsid w:val="51EB1939"/>
    <w:rsid w:val="51F07AAC"/>
    <w:rsid w:val="5214DC47"/>
    <w:rsid w:val="52A075A0"/>
    <w:rsid w:val="52EF9A54"/>
    <w:rsid w:val="538AFA4E"/>
    <w:rsid w:val="538C4B0D"/>
    <w:rsid w:val="54EACEBB"/>
    <w:rsid w:val="56321DAC"/>
    <w:rsid w:val="5671A40A"/>
    <w:rsid w:val="56B2B0F8"/>
    <w:rsid w:val="56FE3E44"/>
    <w:rsid w:val="5880692D"/>
    <w:rsid w:val="59492521"/>
    <w:rsid w:val="5A43A3FE"/>
    <w:rsid w:val="5BBBBE8D"/>
    <w:rsid w:val="5BDE675F"/>
    <w:rsid w:val="5C83E093"/>
    <w:rsid w:val="5D76DB5F"/>
    <w:rsid w:val="5E893676"/>
    <w:rsid w:val="5FB4F4FF"/>
    <w:rsid w:val="5FB717F4"/>
    <w:rsid w:val="5FBE4852"/>
    <w:rsid w:val="60366DE9"/>
    <w:rsid w:val="60BB553D"/>
    <w:rsid w:val="60D8E7E3"/>
    <w:rsid w:val="61D13F49"/>
    <w:rsid w:val="61F5639F"/>
    <w:rsid w:val="62D31453"/>
    <w:rsid w:val="62E1390C"/>
    <w:rsid w:val="63390771"/>
    <w:rsid w:val="652AB38C"/>
    <w:rsid w:val="658EC660"/>
    <w:rsid w:val="668FB55A"/>
    <w:rsid w:val="66AFAC65"/>
    <w:rsid w:val="66E8786B"/>
    <w:rsid w:val="675FA759"/>
    <w:rsid w:val="677089CF"/>
    <w:rsid w:val="67D44DD8"/>
    <w:rsid w:val="68B73B7D"/>
    <w:rsid w:val="68FC9631"/>
    <w:rsid w:val="6942D441"/>
    <w:rsid w:val="6AB07078"/>
    <w:rsid w:val="6AEE813D"/>
    <w:rsid w:val="6B32DD62"/>
    <w:rsid w:val="6BBF2F67"/>
    <w:rsid w:val="6CE4FBEE"/>
    <w:rsid w:val="6CFEF6DE"/>
    <w:rsid w:val="6E23EBB3"/>
    <w:rsid w:val="6E5C28DC"/>
    <w:rsid w:val="6E8631E3"/>
    <w:rsid w:val="6E9AC73F"/>
    <w:rsid w:val="6EBD7895"/>
    <w:rsid w:val="6FED0F61"/>
    <w:rsid w:val="6FF4A01B"/>
    <w:rsid w:val="6FF9D5B5"/>
    <w:rsid w:val="70326A55"/>
    <w:rsid w:val="70568EAB"/>
    <w:rsid w:val="70C331DA"/>
    <w:rsid w:val="717FEE10"/>
    <w:rsid w:val="718F9B09"/>
    <w:rsid w:val="71AF0747"/>
    <w:rsid w:val="71D26801"/>
    <w:rsid w:val="72516728"/>
    <w:rsid w:val="72911F29"/>
    <w:rsid w:val="72B314B8"/>
    <w:rsid w:val="7331AF4B"/>
    <w:rsid w:val="738E9FA7"/>
    <w:rsid w:val="74113DED"/>
    <w:rsid w:val="750A08C3"/>
    <w:rsid w:val="75792482"/>
    <w:rsid w:val="7669500D"/>
    <w:rsid w:val="77611169"/>
    <w:rsid w:val="7914C720"/>
    <w:rsid w:val="793C2FAE"/>
    <w:rsid w:val="798F464D"/>
    <w:rsid w:val="7AAC670A"/>
    <w:rsid w:val="7ABCA77D"/>
    <w:rsid w:val="7ADD448C"/>
    <w:rsid w:val="7B275DE3"/>
    <w:rsid w:val="7BE86606"/>
    <w:rsid w:val="7BF8EDBA"/>
    <w:rsid w:val="7C308423"/>
    <w:rsid w:val="7CFDC2C5"/>
    <w:rsid w:val="7D3CFF39"/>
    <w:rsid w:val="7DE57CE1"/>
    <w:rsid w:val="7DF4483F"/>
    <w:rsid w:val="7E1799CF"/>
    <w:rsid w:val="7F0E07EF"/>
    <w:rsid w:val="7F5313FE"/>
    <w:rsid w:val="7F9018A0"/>
    <w:rsid w:val="7FB8C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0FBFA"/>
  <w15:docId w15:val="{8FE726D6-A5C6-7C46-99E9-5E90E888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outlineLvl w:val="0"/>
    </w:pPr>
    <w:rPr>
      <w:rFonts w:ascii="Calibri" w:eastAsia="Calibri" w:hAnsi="Calibri" w:cs="Calibri"/>
      <w:b/>
      <w:sz w:val="32"/>
      <w:szCs w:val="32"/>
    </w:rPr>
  </w:style>
  <w:style w:type="paragraph" w:styleId="Heading2">
    <w:name w:val="heading 2"/>
    <w:basedOn w:val="Normal"/>
    <w:next w:val="Normal"/>
    <w:uiPriority w:val="9"/>
    <w:unhideWhenUsed/>
    <w:qFormat/>
    <w:pPr>
      <w:spacing w:before="120"/>
      <w:outlineLvl w:val="1"/>
    </w:pPr>
    <w:rPr>
      <w:rFonts w:ascii="Calibri" w:eastAsia="Calibri" w:hAnsi="Calibri" w:cs="Calibri"/>
      <w:b/>
      <w:sz w:val="28"/>
      <w:szCs w:val="28"/>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pBdr>
        <w:top w:val="nil"/>
        <w:left w:val="nil"/>
        <w:bottom w:val="nil"/>
        <w:right w:val="nil"/>
        <w:between w:val="nil"/>
      </w:pBdr>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pBdr>
        <w:top w:val="nil"/>
        <w:left w:val="nil"/>
        <w:bottom w:val="nil"/>
        <w:right w:val="nil"/>
        <w:between w:val="nil"/>
      </w:pBdr>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pBdr>
        <w:top w:val="nil"/>
        <w:left w:val="nil"/>
        <w:bottom w:val="nil"/>
        <w:right w:val="nil"/>
        <w:between w:val="nil"/>
      </w:pBdr>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0" w:after="200"/>
      <w:jc w:val="center"/>
    </w:pPr>
    <w:rPr>
      <w:rFonts w:ascii="Calibri" w:eastAsia="Calibri" w:hAnsi="Calibri" w:cs="Calibri"/>
      <w:b/>
      <w:sz w:val="44"/>
      <w:szCs w:val="44"/>
    </w:rPr>
  </w:style>
  <w:style w:type="paragraph" w:styleId="Subtitle">
    <w:name w:val="Subtitle"/>
    <w:basedOn w:val="Normal"/>
    <w:next w:val="Normal"/>
    <w:uiPriority w:val="11"/>
    <w:qFormat/>
    <w:pPr>
      <w:pBdr>
        <w:top w:val="nil"/>
        <w:left w:val="nil"/>
        <w:bottom w:val="nil"/>
        <w:right w:val="nil"/>
        <w:between w:val="nil"/>
      </w:pBdr>
      <w:spacing w:after="200" w:line="276" w:lineRule="auto"/>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6B61D8"/>
    <w:pPr>
      <w:tabs>
        <w:tab w:val="center" w:pos="4680"/>
        <w:tab w:val="right" w:pos="9360"/>
      </w:tabs>
    </w:pPr>
  </w:style>
  <w:style w:type="character" w:customStyle="1" w:styleId="HeaderChar">
    <w:name w:val="Header Char"/>
    <w:basedOn w:val="DefaultParagraphFont"/>
    <w:link w:val="Header"/>
    <w:uiPriority w:val="99"/>
    <w:rsid w:val="006B61D8"/>
  </w:style>
  <w:style w:type="paragraph" w:styleId="Footer">
    <w:name w:val="footer"/>
    <w:basedOn w:val="Normal"/>
    <w:link w:val="FooterChar"/>
    <w:uiPriority w:val="99"/>
    <w:unhideWhenUsed/>
    <w:rsid w:val="006B61D8"/>
    <w:pPr>
      <w:tabs>
        <w:tab w:val="center" w:pos="4680"/>
        <w:tab w:val="right" w:pos="9360"/>
      </w:tabs>
    </w:pPr>
  </w:style>
  <w:style w:type="character" w:customStyle="1" w:styleId="FooterChar">
    <w:name w:val="Footer Char"/>
    <w:basedOn w:val="DefaultParagraphFont"/>
    <w:link w:val="Footer"/>
    <w:uiPriority w:val="99"/>
    <w:rsid w:val="006B61D8"/>
  </w:style>
  <w:style w:type="paragraph" w:styleId="ListParagraph">
    <w:name w:val="List Paragraph"/>
    <w:basedOn w:val="Normal"/>
    <w:uiPriority w:val="34"/>
    <w:qFormat/>
    <w:rsid w:val="00C05416"/>
    <w:pPr>
      <w:ind w:left="720"/>
      <w:contextualSpacing/>
    </w:pPr>
  </w:style>
  <w:style w:type="character" w:styleId="CommentReference">
    <w:name w:val="annotation reference"/>
    <w:basedOn w:val="DefaultParagraphFont"/>
    <w:uiPriority w:val="99"/>
    <w:semiHidden/>
    <w:unhideWhenUsed/>
    <w:rsid w:val="0033751B"/>
    <w:rPr>
      <w:sz w:val="16"/>
      <w:szCs w:val="16"/>
    </w:rPr>
  </w:style>
  <w:style w:type="paragraph" w:styleId="CommentText">
    <w:name w:val="annotation text"/>
    <w:basedOn w:val="Normal"/>
    <w:link w:val="CommentTextChar"/>
    <w:uiPriority w:val="99"/>
    <w:semiHidden/>
    <w:unhideWhenUsed/>
    <w:rsid w:val="0033751B"/>
  </w:style>
  <w:style w:type="character" w:customStyle="1" w:styleId="CommentTextChar">
    <w:name w:val="Comment Text Char"/>
    <w:basedOn w:val="DefaultParagraphFont"/>
    <w:link w:val="CommentText"/>
    <w:uiPriority w:val="99"/>
    <w:semiHidden/>
    <w:rsid w:val="0033751B"/>
  </w:style>
  <w:style w:type="paragraph" w:styleId="CommentSubject">
    <w:name w:val="annotation subject"/>
    <w:basedOn w:val="CommentText"/>
    <w:next w:val="CommentText"/>
    <w:link w:val="CommentSubjectChar"/>
    <w:uiPriority w:val="99"/>
    <w:semiHidden/>
    <w:unhideWhenUsed/>
    <w:rsid w:val="0033751B"/>
    <w:rPr>
      <w:b/>
      <w:bCs/>
    </w:rPr>
  </w:style>
  <w:style w:type="character" w:customStyle="1" w:styleId="CommentSubjectChar">
    <w:name w:val="Comment Subject Char"/>
    <w:basedOn w:val="CommentTextChar"/>
    <w:link w:val="CommentSubject"/>
    <w:uiPriority w:val="99"/>
    <w:semiHidden/>
    <w:rsid w:val="0033751B"/>
    <w:rPr>
      <w:b/>
      <w:bCs/>
    </w:rPr>
  </w:style>
  <w:style w:type="paragraph" w:styleId="Revision">
    <w:name w:val="Revision"/>
    <w:hidden/>
    <w:uiPriority w:val="99"/>
    <w:semiHidden/>
    <w:rsid w:val="0033751B"/>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8643">
      <w:bodyDiv w:val="1"/>
      <w:marLeft w:val="0"/>
      <w:marRight w:val="0"/>
      <w:marTop w:val="0"/>
      <w:marBottom w:val="0"/>
      <w:divBdr>
        <w:top w:val="none" w:sz="0" w:space="0" w:color="auto"/>
        <w:left w:val="none" w:sz="0" w:space="0" w:color="auto"/>
        <w:bottom w:val="none" w:sz="0" w:space="0" w:color="auto"/>
        <w:right w:val="none" w:sz="0" w:space="0" w:color="auto"/>
      </w:divBdr>
      <w:divsChild>
        <w:div w:id="161823638">
          <w:marLeft w:val="0"/>
          <w:marRight w:val="0"/>
          <w:marTop w:val="0"/>
          <w:marBottom w:val="0"/>
          <w:divBdr>
            <w:top w:val="none" w:sz="0" w:space="0" w:color="auto"/>
            <w:left w:val="none" w:sz="0" w:space="0" w:color="auto"/>
            <w:bottom w:val="none" w:sz="0" w:space="0" w:color="auto"/>
            <w:right w:val="none" w:sz="0" w:space="0" w:color="auto"/>
          </w:divBdr>
        </w:div>
      </w:divsChild>
    </w:div>
    <w:div w:id="1418483056">
      <w:bodyDiv w:val="1"/>
      <w:marLeft w:val="0"/>
      <w:marRight w:val="0"/>
      <w:marTop w:val="0"/>
      <w:marBottom w:val="0"/>
      <w:divBdr>
        <w:top w:val="none" w:sz="0" w:space="0" w:color="auto"/>
        <w:left w:val="none" w:sz="0" w:space="0" w:color="auto"/>
        <w:bottom w:val="none" w:sz="0" w:space="0" w:color="auto"/>
        <w:right w:val="none" w:sz="0" w:space="0" w:color="auto"/>
      </w:divBdr>
      <w:divsChild>
        <w:div w:id="1838374956">
          <w:marLeft w:val="0"/>
          <w:marRight w:val="0"/>
          <w:marTop w:val="0"/>
          <w:marBottom w:val="0"/>
          <w:divBdr>
            <w:top w:val="none" w:sz="0" w:space="0" w:color="auto"/>
            <w:left w:val="none" w:sz="0" w:space="0" w:color="auto"/>
            <w:bottom w:val="none" w:sz="0" w:space="0" w:color="auto"/>
            <w:right w:val="none" w:sz="0" w:space="0" w:color="auto"/>
          </w:divBdr>
          <w:divsChild>
            <w:div w:id="247661277">
              <w:marLeft w:val="0"/>
              <w:marRight w:val="0"/>
              <w:marTop w:val="0"/>
              <w:marBottom w:val="0"/>
              <w:divBdr>
                <w:top w:val="none" w:sz="0" w:space="0" w:color="auto"/>
                <w:left w:val="none" w:sz="0" w:space="0" w:color="auto"/>
                <w:bottom w:val="none" w:sz="0" w:space="0" w:color="auto"/>
                <w:right w:val="none" w:sz="0" w:space="0" w:color="auto"/>
              </w:divBdr>
            </w:div>
            <w:div w:id="1399354633">
              <w:marLeft w:val="0"/>
              <w:marRight w:val="0"/>
              <w:marTop w:val="0"/>
              <w:marBottom w:val="0"/>
              <w:divBdr>
                <w:top w:val="none" w:sz="0" w:space="0" w:color="auto"/>
                <w:left w:val="none" w:sz="0" w:space="0" w:color="auto"/>
                <w:bottom w:val="none" w:sz="0" w:space="0" w:color="auto"/>
                <w:right w:val="none" w:sz="0" w:space="0" w:color="auto"/>
              </w:divBdr>
            </w:div>
            <w:div w:id="583497502">
              <w:marLeft w:val="0"/>
              <w:marRight w:val="0"/>
              <w:marTop w:val="0"/>
              <w:marBottom w:val="0"/>
              <w:divBdr>
                <w:top w:val="none" w:sz="0" w:space="0" w:color="auto"/>
                <w:left w:val="none" w:sz="0" w:space="0" w:color="auto"/>
                <w:bottom w:val="none" w:sz="0" w:space="0" w:color="auto"/>
                <w:right w:val="none" w:sz="0" w:space="0" w:color="auto"/>
              </w:divBdr>
            </w:div>
          </w:divsChild>
        </w:div>
        <w:div w:id="2026205655">
          <w:marLeft w:val="0"/>
          <w:marRight w:val="0"/>
          <w:marTop w:val="0"/>
          <w:marBottom w:val="0"/>
          <w:divBdr>
            <w:top w:val="none" w:sz="0" w:space="0" w:color="auto"/>
            <w:left w:val="none" w:sz="0" w:space="0" w:color="auto"/>
            <w:bottom w:val="none" w:sz="0" w:space="0" w:color="auto"/>
            <w:right w:val="none" w:sz="0" w:space="0" w:color="auto"/>
          </w:divBdr>
          <w:divsChild>
            <w:div w:id="828441640">
              <w:marLeft w:val="0"/>
              <w:marRight w:val="0"/>
              <w:marTop w:val="0"/>
              <w:marBottom w:val="0"/>
              <w:divBdr>
                <w:top w:val="none" w:sz="0" w:space="0" w:color="auto"/>
                <w:left w:val="none" w:sz="0" w:space="0" w:color="auto"/>
                <w:bottom w:val="none" w:sz="0" w:space="0" w:color="auto"/>
                <w:right w:val="none" w:sz="0" w:space="0" w:color="auto"/>
              </w:divBdr>
            </w:div>
          </w:divsChild>
        </w:div>
        <w:div w:id="2133746841">
          <w:marLeft w:val="0"/>
          <w:marRight w:val="0"/>
          <w:marTop w:val="0"/>
          <w:marBottom w:val="0"/>
          <w:divBdr>
            <w:top w:val="none" w:sz="0" w:space="0" w:color="auto"/>
            <w:left w:val="none" w:sz="0" w:space="0" w:color="auto"/>
            <w:bottom w:val="none" w:sz="0" w:space="0" w:color="auto"/>
            <w:right w:val="none" w:sz="0" w:space="0" w:color="auto"/>
          </w:divBdr>
          <w:divsChild>
            <w:div w:id="1888450594">
              <w:marLeft w:val="0"/>
              <w:marRight w:val="0"/>
              <w:marTop w:val="0"/>
              <w:marBottom w:val="0"/>
              <w:divBdr>
                <w:top w:val="none" w:sz="0" w:space="0" w:color="auto"/>
                <w:left w:val="none" w:sz="0" w:space="0" w:color="auto"/>
                <w:bottom w:val="none" w:sz="0" w:space="0" w:color="auto"/>
                <w:right w:val="none" w:sz="0" w:space="0" w:color="auto"/>
              </w:divBdr>
            </w:div>
            <w:div w:id="1835757222">
              <w:marLeft w:val="0"/>
              <w:marRight w:val="0"/>
              <w:marTop w:val="0"/>
              <w:marBottom w:val="0"/>
              <w:divBdr>
                <w:top w:val="none" w:sz="0" w:space="0" w:color="auto"/>
                <w:left w:val="none" w:sz="0" w:space="0" w:color="auto"/>
                <w:bottom w:val="none" w:sz="0" w:space="0" w:color="auto"/>
                <w:right w:val="none" w:sz="0" w:space="0" w:color="auto"/>
              </w:divBdr>
            </w:div>
            <w:div w:id="178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ev.azure.com/" TargetMode="External"/><Relationship Id="rId21" Type="http://schemas.openxmlformats.org/officeDocument/2006/relationships/hyperlink" Target="https://www.washington.edu/data-governance/" TargetMode="External"/><Relationship Id="rId42" Type="http://schemas.openxmlformats.org/officeDocument/2006/relationships/hyperlink" Target="https://itconnect.uw.edu/connect/uw-networks/about-husky-onnet/" TargetMode="External"/><Relationship Id="rId47" Type="http://schemas.openxmlformats.org/officeDocument/2006/relationships/hyperlink" Target="https://uwnetid.washington.edu/manage/" TargetMode="External"/><Relationship Id="rId63" Type="http://schemas.openxmlformats.org/officeDocument/2006/relationships/hyperlink" Target="https://hfs.uw.edu/Contact-Us" TargetMode="External"/><Relationship Id="rId68" Type="http://schemas.openxmlformats.org/officeDocument/2006/relationships/hyperlink" Target="https://uw.service-now.com/sp?id=sc_entry&amp;sys_id=88cd79cddb9f3bc437ae9ec6db961961" TargetMode="External"/><Relationship Id="rId84" Type="http://schemas.openxmlformats.org/officeDocument/2006/relationships/footer" Target="footer1.xml"/><Relationship Id="rId16" Type="http://schemas.openxmlformats.org/officeDocument/2006/relationships/hyperlink" Target="https://itconnect.uw.edu/wares/uware/microsoft/ms-server-software/" TargetMode="External"/><Relationship Id="rId11" Type="http://schemas.openxmlformats.org/officeDocument/2006/relationships/hyperlink" Target="https://privacy.uw.edu/design/data-classifications/" TargetMode="External"/><Relationship Id="rId32" Type="http://schemas.openxmlformats.org/officeDocument/2006/relationships/hyperlink" Target="https://wiki.cac.washington.edu/display/TBC/UW-IT+GR+Failure+Scenarios+and+Recovery+Strategies" TargetMode="External"/><Relationship Id="rId37" Type="http://schemas.openxmlformats.org/officeDocument/2006/relationships/hyperlink" Target="https://itconnect.uw.edu/work/it-sourcing/" TargetMode="External"/><Relationship Id="rId53" Type="http://schemas.openxmlformats.org/officeDocument/2006/relationships/hyperlink" Target="https://itconnect.uw.edu/connect/uw-networks/network-addresses/private-address-routing/" TargetMode="External"/><Relationship Id="rId58" Type="http://schemas.openxmlformats.org/officeDocument/2006/relationships/hyperlink" Target="https://docs.microsoft.com/en-us/sysinternals/downloads/sysmon" TargetMode="External"/><Relationship Id="rId74" Type="http://schemas.openxmlformats.org/officeDocument/2006/relationships/hyperlink" Target="https://barista.cac.washington.edu/ymir/view/" TargetMode="External"/><Relationship Id="rId79" Type="http://schemas.openxmlformats.org/officeDocument/2006/relationships/hyperlink" Target="https://uw.service-now.com/sp?id=sc_entry&amp;sys_id=6585dd99db1e7308d6a77a8eaf9619fc&amp;sysparm_category=aca5b865db26bf40d6a77a8eaf96198b" TargetMode="External"/><Relationship Id="rId5" Type="http://schemas.openxmlformats.org/officeDocument/2006/relationships/styles" Target="styles.xml"/><Relationship Id="rId14" Type="http://schemas.openxmlformats.org/officeDocument/2006/relationships/hyperlink" Target="https://itconnect.uw.edu/work/administrative-systems/uw-connect/" TargetMode="External"/><Relationship Id="rId22" Type="http://schemas.openxmlformats.org/officeDocument/2006/relationships/hyperlink" Target="https://ciso.uw.edu/2018/11/16/bitlocker-ineffective-on-self-encrypting-drives/" TargetMode="External"/><Relationship Id="rId27" Type="http://schemas.openxmlformats.org/officeDocument/2006/relationships/hyperlink" Target="https://itconnect.uw.edu/wares/uware/visual-studio-annual-subscription/" TargetMode="External"/><Relationship Id="rId30" Type="http://schemas.openxmlformats.org/officeDocument/2006/relationships/hyperlink" Target="https://itconnect.uw.edu/wares/msinf/aad/device/intune/autopilot/" TargetMode="External"/><Relationship Id="rId35" Type="http://schemas.openxmlformats.org/officeDocument/2006/relationships/hyperlink" Target="https://www.cisecurity.org/cis-benchmarks/cis-benchmarks-faq/" TargetMode="External"/><Relationship Id="rId43" Type="http://schemas.openxmlformats.org/officeDocument/2006/relationships/hyperlink" Target="https://ciso.uw.edu/2018/11/16/bitlocker-ineffective-on-self-encrypting-drives/" TargetMode="External"/><Relationship Id="rId48" Type="http://schemas.openxmlformats.org/officeDocument/2006/relationships/hyperlink" Target="https://itconnect.uw.edu/security/iam/sso/" TargetMode="External"/><Relationship Id="rId56" Type="http://schemas.openxmlformats.org/officeDocument/2006/relationships/hyperlink" Target="https://web.microsoftstream.com/video/51ceb6fb-abb1-4c7a-a1cc-cbc76c25e464" TargetMode="External"/><Relationship Id="rId64" Type="http://schemas.openxmlformats.org/officeDocument/2006/relationships/hyperlink" Target="https://facilities.uw.edu/bldgcoord" TargetMode="External"/><Relationship Id="rId69" Type="http://schemas.openxmlformats.org/officeDocument/2006/relationships/hyperlink" Target="https://facilities.uw.edu/catalog/keys-and-building-access" TargetMode="External"/><Relationship Id="rId77" Type="http://schemas.openxmlformats.org/officeDocument/2006/relationships/hyperlink" Target="https://compliance.microsoft.com/homepage" TargetMode="External"/><Relationship Id="rId8" Type="http://schemas.openxmlformats.org/officeDocument/2006/relationships/footnotes" Target="footnotes.xml"/><Relationship Id="rId51" Type="http://schemas.openxmlformats.org/officeDocument/2006/relationships/hyperlink" Target="https://itconnect.uw.edu/wares/msinf/ous/" TargetMode="External"/><Relationship Id="rId72" Type="http://schemas.openxmlformats.org/officeDocument/2006/relationships/hyperlink" Target="https://facilities.uw.edu/contact" TargetMode="External"/><Relationship Id="rId80" Type="http://schemas.openxmlformats.org/officeDocument/2006/relationships/hyperlink" Target="https://wiki.cac.washington.edu/display/supvtools/Checklist+for+new+employees"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barista.cac.washington.edu/ymir/view/%22%20/" TargetMode="External"/><Relationship Id="rId17" Type="http://schemas.openxmlformats.org/officeDocument/2006/relationships/hyperlink" Target="https://itconnect.uw.edu/wares/uware/sophos-anti-virus-software/" TargetMode="External"/><Relationship Id="rId25" Type="http://schemas.openxmlformats.org/officeDocument/2006/relationships/hyperlink" Target="https://uw.service-now.com/sp?id=sc_entry&amp;sys_id=9fb5de4e13777f0811cdd2f18144b01f&amp;sysparm_category=dd1970e1dba6bf40d6a77a8eaf961946" TargetMode="External"/><Relationship Id="rId33" Type="http://schemas.openxmlformats.org/officeDocument/2006/relationships/hyperlink" Target="https://uw.kuali.co/ready/users/sign_in" TargetMode="External"/><Relationship Id="rId38" Type="http://schemas.openxmlformats.org/officeDocument/2006/relationships/hyperlink" Target="https://finance.uw.edu/ps/suppliers/terms-conditions" TargetMode="External"/><Relationship Id="rId46" Type="http://schemas.openxmlformats.org/officeDocument/2006/relationships/hyperlink" Target="https://groups.uw.edu/" TargetMode="External"/><Relationship Id="rId59" Type="http://schemas.openxmlformats.org/officeDocument/2006/relationships/hyperlink" Target="https://uw.service-now.com/sp?id=sc_entry&amp;sys_id=88cd79cddb9f3bc437ae9ec6db961961" TargetMode="External"/><Relationship Id="rId67" Type="http://schemas.openxmlformats.org/officeDocument/2006/relationships/hyperlink" Target="https://uw.service-now.com/sp?id=sc_entry&amp;sys_id=88cd79cddb9f3bc437ae9ec6db961961" TargetMode="External"/><Relationship Id="rId20" Type="http://schemas.openxmlformats.org/officeDocument/2006/relationships/hyperlink" Target="https://finance.uw.edu/recmgt/" TargetMode="External"/><Relationship Id="rId41" Type="http://schemas.openxmlformats.org/officeDocument/2006/relationships/hyperlink" Target="https://www.washington.edu/intech/hr/people/idaa/" TargetMode="External"/><Relationship Id="rId54" Type="http://schemas.openxmlformats.org/officeDocument/2006/relationships/hyperlink" Target="https://itconnect.uw.edu/connect/uw-networks/firewall/" TargetMode="External"/><Relationship Id="rId62" Type="http://schemas.openxmlformats.org/officeDocument/2006/relationships/hyperlink" Target="https://facilities.uw.edu/catalog/keys-and-building-access" TargetMode="External"/><Relationship Id="rId70" Type="http://schemas.openxmlformats.org/officeDocument/2006/relationships/hyperlink" Target="https://hfs.uw.edu/Contact-Us" TargetMode="External"/><Relationship Id="rId75" Type="http://schemas.openxmlformats.org/officeDocument/2006/relationships/hyperlink" Target="https://barista.cac.washington.edu/tdat/" TargetMode="External"/><Relationship Id="rId83" Type="http://schemas.openxmlformats.org/officeDocument/2006/relationships/header" Target="head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tconnect.uw.edu/wares/uware/microsoft/ms-server-software/" TargetMode="External"/><Relationship Id="rId23" Type="http://schemas.openxmlformats.org/officeDocument/2006/relationships/hyperlink" Target="https://support.apple.com/en-us/HT204837" TargetMode="External"/><Relationship Id="rId28" Type="http://schemas.openxmlformats.org/officeDocument/2006/relationships/hyperlink" Target="https://barista.cac.washington.edu/ymir/view/%22%20/" TargetMode="External"/><Relationship Id="rId36" Type="http://schemas.openxmlformats.org/officeDocument/2006/relationships/hyperlink" Target="https://www.cisecurity.org/cis-benchmarks/cis-benchmarks-faq/" TargetMode="External"/><Relationship Id="rId49" Type="http://schemas.openxmlformats.org/officeDocument/2006/relationships/hyperlink" Target="https://itconnect.uw.edu//security/uw-netids/2fa/" TargetMode="External"/><Relationship Id="rId57" Type="http://schemas.openxmlformats.org/officeDocument/2006/relationships/hyperlink" Target="https://ciso.uw.edu/2018/10/15/logging-cheat-sheets/" TargetMode="External"/><Relationship Id="rId10" Type="http://schemas.openxmlformats.org/officeDocument/2006/relationships/hyperlink" Target="http://www.washington.edu/admin/rules/policies/APS/02.06.html" TargetMode="External"/><Relationship Id="rId31" Type="http://schemas.openxmlformats.org/officeDocument/2006/relationships/hyperlink" Target="https://wiki.cac.washington.edu/display/TBC/UW-IT+Disaster+Recovery+Documentation" TargetMode="External"/><Relationship Id="rId44" Type="http://schemas.openxmlformats.org/officeDocument/2006/relationships/hyperlink" Target="https://support.apple.com/en-us/HT204837" TargetMode="External"/><Relationship Id="rId52" Type="http://schemas.openxmlformats.org/officeDocument/2006/relationships/hyperlink" Target="https://wiki.cac.washington.edu/x/dRcrAQ" TargetMode="External"/><Relationship Id="rId60" Type="http://schemas.openxmlformats.org/officeDocument/2006/relationships/hyperlink" Target="https://uw.service-now.com/sp?id=sc_entry&amp;sys_id=88cd79cddb9f3bc437ae9ec6db961961" TargetMode="External"/><Relationship Id="rId65" Type="http://schemas.openxmlformats.org/officeDocument/2006/relationships/hyperlink" Target="https://facilities.uw.edu/contact" TargetMode="External"/><Relationship Id="rId73" Type="http://schemas.openxmlformats.org/officeDocument/2006/relationships/hyperlink" Target="https://privacy.uw.edu/design/data-classifications/" TargetMode="External"/><Relationship Id="rId78" Type="http://schemas.openxmlformats.org/officeDocument/2006/relationships/hyperlink" Target="https://uw.service-now.com/sp?id=sc_entry&amp;sys_id=48c1901bdb8377c037ae9ec6db9619e8&amp;sysparm_category=aca5b865db26bf40d6a77a8eaf96198b" TargetMode="External"/><Relationship Id="rId81" Type="http://schemas.openxmlformats.org/officeDocument/2006/relationships/hyperlink" Target="https://wiki.cac.washington.edu/display/supvtools/Checklist+for+separating+employees" TargetMode="External"/><Relationship Id="rId86" Type="http://schemas.openxmlformats.org/officeDocument/2006/relationships/header" Target="header3.xml"/><Relationship Id="R96632064ddc348ce"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ira.cac.washington.edu/projects/SISPROD/summary" TargetMode="External"/><Relationship Id="rId18" Type="http://schemas.openxmlformats.org/officeDocument/2006/relationships/hyperlink" Target="https://nvlpubs.nist.gov/nistpubs/SpecialPublications/NIST.SP.800-88r1.pdf" TargetMode="External"/><Relationship Id="rId39" Type="http://schemas.openxmlformats.org/officeDocument/2006/relationships/hyperlink" Target="https://uwnetid.washington.edu/agree/" TargetMode="External"/><Relationship Id="rId34" Type="http://schemas.openxmlformats.org/officeDocument/2006/relationships/hyperlink" Target="https://itconnect.uw.edu/connect/productivity-platforms/microsoft-productivity-platform/visio/" TargetMode="External"/><Relationship Id="rId50" Type="http://schemas.openxmlformats.org/officeDocument/2006/relationships/hyperlink" Target="https://itconnect.uw.edu/wares/msinf/" TargetMode="External"/><Relationship Id="rId55" Type="http://schemas.openxmlformats.org/officeDocument/2006/relationships/hyperlink" Target="https://uwnetid.portal.cloudappsecurity.com/" TargetMode="External"/><Relationship Id="rId76" Type="http://schemas.openxmlformats.org/officeDocument/2006/relationships/hyperlink" Target="https://barista.cac.washington.edu/edb/" TargetMode="External"/><Relationship Id="rId7" Type="http://schemas.openxmlformats.org/officeDocument/2006/relationships/webSettings" Target="webSettings.xml"/><Relationship Id="rId71" Type="http://schemas.openxmlformats.org/officeDocument/2006/relationships/hyperlink" Target="https://facilities.uw.edu/bldgcoord" TargetMode="External"/><Relationship Id="rId2" Type="http://schemas.openxmlformats.org/officeDocument/2006/relationships/customXml" Target="../customXml/item2.xml"/><Relationship Id="rId29" Type="http://schemas.openxmlformats.org/officeDocument/2006/relationships/hyperlink" Target="https://uw.service-now.com/sp?id=sc_entry&amp;sys_id=8041d325db12fb8037ae9ec6db96194a&amp;sysparm_category=5942fc69db62bf40d6a77a8eaf96190b" TargetMode="External"/><Relationship Id="rId24" Type="http://schemas.openxmlformats.org/officeDocument/2006/relationships/hyperlink" Target="https://itconnect.uw.edu/connect/uw-networks/about-husky-onnet/use-husky-onnet/" TargetMode="External"/><Relationship Id="rId40" Type="http://schemas.openxmlformats.org/officeDocument/2006/relationships/hyperlink" Target="https://uwnetid.washington.edu/agree/" TargetMode="External"/><Relationship Id="rId45" Type="http://schemas.openxmlformats.org/officeDocument/2006/relationships/hyperlink" Target="https://uw.service-now.com/sp?id=sc_entry&amp;sys_id=2dc2d1d9db9a7308d6a77a8eaf961964" TargetMode="External"/><Relationship Id="rId66" Type="http://schemas.openxmlformats.org/officeDocument/2006/relationships/hyperlink" Target="https://uw.service-now.com/sp?id=sc_entry&amp;sys_id=88cd79cddb9f3bc437ae9ec6db961961" TargetMode="External"/><Relationship Id="rId87" Type="http://schemas.openxmlformats.org/officeDocument/2006/relationships/fontTable" Target="fontTable.xml"/><Relationship Id="rId61" Type="http://schemas.openxmlformats.org/officeDocument/2006/relationships/hyperlink" Target="https://uw.service-now.com/sp?id=sc_entry&amp;sys_id=88cd79cddb9f3bc437ae9ec6db961961" TargetMode="External"/><Relationship Id="rId82" Type="http://schemas.openxmlformats.org/officeDocument/2006/relationships/header" Target="header1.xml"/><Relationship Id="rId19" Type="http://schemas.openxmlformats.org/officeDocument/2006/relationships/hyperlink" Target="https://facilities.uw.edu/catalog/sur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8A15FF0C6EE41ADA8F5232063D674" ma:contentTypeVersion="6" ma:contentTypeDescription="Create a new document." ma:contentTypeScope="" ma:versionID="6c7717f3887bcca21966847c72c213fe">
  <xsd:schema xmlns:xsd="http://www.w3.org/2001/XMLSchema" xmlns:xs="http://www.w3.org/2001/XMLSchema" xmlns:p="http://schemas.microsoft.com/office/2006/metadata/properties" xmlns:ns2="2546c407-0820-4656-b9ef-4f043271a9ca" xmlns:ns3="e1f13809-1c5f-46ac-835e-7e0792aa4b2c" targetNamespace="http://schemas.microsoft.com/office/2006/metadata/properties" ma:root="true" ma:fieldsID="b1227adf1aba01c6b2a93c4a1e5a80b2" ns2:_="" ns3:_="">
    <xsd:import namespace="2546c407-0820-4656-b9ef-4f043271a9ca"/>
    <xsd:import namespace="e1f13809-1c5f-46ac-835e-7e0792aa4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c407-0820-4656-b9ef-4f043271a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13809-1c5f-46ac-835e-7e0792aa4b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D2B79-77F0-4F26-964B-9C1C8F4C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4B61F-A37F-4B38-BE25-D5EDDDD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c407-0820-4656-b9ef-4f043271a9ca"/>
    <ds:schemaRef ds:uri="e1f13809-1c5f-46ac-835e-7e0792aa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493E0-1D2D-48D7-BD74-EA3C054A3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4693</Words>
  <Characters>26753</Characters>
  <Application>Microsoft Office Word</Application>
  <DocSecurity>0</DocSecurity>
  <Lines>222</Lines>
  <Paragraphs>62</Paragraphs>
  <ScaleCrop>false</ScaleCrop>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Albin</cp:lastModifiedBy>
  <cp:revision>2</cp:revision>
  <dcterms:created xsi:type="dcterms:W3CDTF">2022-04-01T20:55:00Z</dcterms:created>
  <dcterms:modified xsi:type="dcterms:W3CDTF">2022-04-01T20:55:00Z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0x0101006458A15FF0C6EE41ADA8F5232063D674</vt:lpwstr>
  </property>
</Properties>
</file>