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EBB7F" w14:textId="77777777" w:rsidR="00604A51" w:rsidRDefault="00604A51"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7"/>
        <w:gridCol w:w="1078"/>
        <w:gridCol w:w="838"/>
        <w:gridCol w:w="1375"/>
      </w:tblGrid>
      <w:tr w:rsidR="00604A51" w14:paraId="01BAD789" w14:textId="77777777">
        <w:trPr>
          <w:trHeight w:val="400"/>
        </w:trPr>
        <w:tc>
          <w:tcPr>
            <w:tcW w:w="11267" w:type="dxa"/>
            <w:tcBorders>
              <w:top w:val="nil"/>
              <w:left w:val="nil"/>
              <w:right w:val="nil"/>
            </w:tcBorders>
          </w:tcPr>
          <w:p w14:paraId="322BEBBA" w14:textId="77777777" w:rsidR="00604A51" w:rsidRDefault="00E76F98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color w:val="998455"/>
                <w:sz w:val="24"/>
              </w:rPr>
              <w:t>CHECKLIST 1: BEFORE THE CONVERSION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</w:tcPr>
          <w:p w14:paraId="59FF0A52" w14:textId="77777777" w:rsidR="00604A51" w:rsidRDefault="00E76F98">
            <w:pPr>
              <w:pStyle w:val="TableParagraph"/>
              <w:ind w:left="43" w:right="359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OUTLOOK USERS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</w:tcPr>
          <w:p w14:paraId="283BDE22" w14:textId="77777777" w:rsidR="00604A51" w:rsidRDefault="00E76F98">
            <w:pPr>
              <w:pStyle w:val="TableParagraph"/>
              <w:ind w:left="43" w:right="29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ALPINE USERS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1BC578E0" w14:textId="77777777" w:rsidR="00604A51" w:rsidRDefault="00E76F98">
            <w:pPr>
              <w:pStyle w:val="TableParagraph"/>
              <w:ind w:left="458" w:right="207" w:hanging="24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SMARTPHONE USERS</w:t>
            </w:r>
          </w:p>
        </w:tc>
      </w:tr>
      <w:tr w:rsidR="00604A51" w14:paraId="6D44C944" w14:textId="77777777">
        <w:trPr>
          <w:trHeight w:val="940"/>
        </w:trPr>
        <w:tc>
          <w:tcPr>
            <w:tcW w:w="11267" w:type="dxa"/>
          </w:tcPr>
          <w:p w14:paraId="77EB520C" w14:textId="77777777" w:rsidR="00604A51" w:rsidRDefault="00E76F98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37"/>
              <w:ind w:hanging="201"/>
              <w:rPr>
                <w:b/>
                <w:sz w:val="18"/>
              </w:rPr>
            </w:pPr>
            <w:r>
              <w:rPr>
                <w:b/>
                <w:sz w:val="18"/>
              </w:rPr>
              <w:t>Know your 365 email conversion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  <w:p w14:paraId="19B787CE" w14:textId="77777777" w:rsidR="00604A51" w:rsidRDefault="00E76F98" w:rsidP="00BF53E1">
            <w:pPr>
              <w:pStyle w:val="TableParagraph"/>
              <w:numPr>
                <w:ilvl w:val="1"/>
                <w:numId w:val="8"/>
              </w:numPr>
              <w:tabs>
                <w:tab w:val="left" w:pos="758"/>
                <w:tab w:val="left" w:pos="759"/>
              </w:tabs>
              <w:spacing w:before="6" w:line="219" w:lineRule="exact"/>
              <w:rPr>
                <w:sz w:val="18"/>
              </w:rPr>
            </w:pPr>
            <w:r>
              <w:rPr>
                <w:sz w:val="18"/>
              </w:rPr>
              <w:t>Make a note of it on your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calendar</w:t>
            </w:r>
          </w:p>
          <w:p w14:paraId="30E1B48A" w14:textId="77777777" w:rsidR="00604A51" w:rsidRDefault="00E76F98" w:rsidP="00BF53E1">
            <w:pPr>
              <w:pStyle w:val="TableParagraph"/>
              <w:numPr>
                <w:ilvl w:val="1"/>
                <w:numId w:val="8"/>
              </w:numPr>
              <w:tabs>
                <w:tab w:val="left" w:pos="758"/>
                <w:tab w:val="left" w:pos="759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Plan to not use email during the conversion weekend (process starts Friday at 5pm, and finishes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Monday, 6am)</w:t>
            </w:r>
          </w:p>
          <w:p w14:paraId="5DD7EFA4" w14:textId="77777777" w:rsidR="00604A51" w:rsidRDefault="00E76F98" w:rsidP="00BF53E1">
            <w:pPr>
              <w:pStyle w:val="TableParagraph"/>
              <w:numPr>
                <w:ilvl w:val="1"/>
                <w:numId w:val="8"/>
              </w:numPr>
              <w:tabs>
                <w:tab w:val="left" w:pos="758"/>
                <w:tab w:val="left" w:pos="75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If you must use email on that weekend, use the new Office 365 web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</w:tc>
        <w:tc>
          <w:tcPr>
            <w:tcW w:w="1078" w:type="dxa"/>
          </w:tcPr>
          <w:p w14:paraId="40115ACB" w14:textId="77777777" w:rsidR="00604A51" w:rsidRDefault="00604A5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74D4ED04" w14:textId="77777777" w:rsidR="00604A51" w:rsidRDefault="00E76F98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38" w:type="dxa"/>
          </w:tcPr>
          <w:p w14:paraId="2795B967" w14:textId="77777777" w:rsidR="00604A51" w:rsidRDefault="00604A5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35F65D24" w14:textId="77777777" w:rsidR="00604A51" w:rsidRDefault="00E76F98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475FF4CF" w14:textId="77777777" w:rsidR="00604A51" w:rsidRDefault="00604A5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473F9505" w14:textId="77777777" w:rsidR="00604A51" w:rsidRDefault="00E76F98">
            <w:pPr>
              <w:pStyle w:val="TableParagraph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604A51" w14:paraId="31E3E1CB" w14:textId="77777777">
        <w:trPr>
          <w:trHeight w:val="300"/>
        </w:trPr>
        <w:tc>
          <w:tcPr>
            <w:tcW w:w="11267" w:type="dxa"/>
          </w:tcPr>
          <w:p w14:paraId="02EA177D" w14:textId="77777777" w:rsidR="00604A51" w:rsidRDefault="00E76F98" w:rsidP="000571CD">
            <w:pPr>
              <w:pStyle w:val="TableParagraph"/>
              <w:spacing w:before="49"/>
              <w:ind w:left="38"/>
              <w:rPr>
                <w:sz w:val="18"/>
              </w:rPr>
            </w:pPr>
            <w:r>
              <w:rPr>
                <w:b/>
                <w:sz w:val="18"/>
              </w:rPr>
              <w:t>2. Bookmark this link in your browser: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7" w:history="1">
              <w:r w:rsidRPr="000571CD">
                <w:rPr>
                  <w:rStyle w:val="Hyperlink"/>
                  <w:sz w:val="18"/>
                  <w:u w:color="0000FF"/>
                </w:rPr>
                <w:t>Help &amp; Training Resources</w:t>
              </w:r>
            </w:hyperlink>
          </w:p>
        </w:tc>
        <w:tc>
          <w:tcPr>
            <w:tcW w:w="1078" w:type="dxa"/>
          </w:tcPr>
          <w:p w14:paraId="6993CB88" w14:textId="77777777" w:rsidR="00604A51" w:rsidRDefault="00E76F98">
            <w:pPr>
              <w:pStyle w:val="TableParagraph"/>
              <w:spacing w:before="3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38" w:type="dxa"/>
          </w:tcPr>
          <w:p w14:paraId="65F4184B" w14:textId="77777777" w:rsidR="00604A51" w:rsidRDefault="00E76F98">
            <w:pPr>
              <w:pStyle w:val="TableParagraph"/>
              <w:spacing w:before="3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6054D7B3" w14:textId="77777777" w:rsidR="00604A51" w:rsidRDefault="00E76F98">
            <w:pPr>
              <w:pStyle w:val="TableParagraph"/>
              <w:spacing w:before="38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604A51" w14:paraId="651D7328" w14:textId="77777777">
        <w:trPr>
          <w:trHeight w:val="300"/>
        </w:trPr>
        <w:tc>
          <w:tcPr>
            <w:tcW w:w="11267" w:type="dxa"/>
          </w:tcPr>
          <w:p w14:paraId="0E59F494" w14:textId="77777777" w:rsidR="00604A51" w:rsidRDefault="00E76F98">
            <w:pPr>
              <w:pStyle w:val="TableParagraph"/>
              <w:spacing w:before="49"/>
              <w:ind w:left="38"/>
              <w:rPr>
                <w:sz w:val="18"/>
              </w:rPr>
            </w:pPr>
            <w:r>
              <w:rPr>
                <w:b/>
                <w:sz w:val="18"/>
              </w:rPr>
              <w:t xml:space="preserve">3. Do not make changes to your UW Net ID </w:t>
            </w:r>
            <w:r>
              <w:rPr>
                <w:sz w:val="18"/>
              </w:rPr>
              <w:t>within two weeks of your email conversion date</w:t>
            </w:r>
          </w:p>
        </w:tc>
        <w:tc>
          <w:tcPr>
            <w:tcW w:w="1078" w:type="dxa"/>
          </w:tcPr>
          <w:p w14:paraId="2C087E59" w14:textId="77777777" w:rsidR="00604A51" w:rsidRDefault="00E76F98">
            <w:pPr>
              <w:pStyle w:val="TableParagraph"/>
              <w:spacing w:before="3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38" w:type="dxa"/>
          </w:tcPr>
          <w:p w14:paraId="5CE3F918" w14:textId="77777777" w:rsidR="00604A51" w:rsidRDefault="00E76F98">
            <w:pPr>
              <w:pStyle w:val="TableParagraph"/>
              <w:spacing w:before="3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30D7E29D" w14:textId="77777777" w:rsidR="00604A51" w:rsidRDefault="00E76F98">
            <w:pPr>
              <w:pStyle w:val="TableParagraph"/>
              <w:spacing w:before="38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604A51" w14:paraId="5090B836" w14:textId="77777777">
        <w:trPr>
          <w:trHeight w:val="500"/>
        </w:trPr>
        <w:tc>
          <w:tcPr>
            <w:tcW w:w="11267" w:type="dxa"/>
          </w:tcPr>
          <w:p w14:paraId="35D7A25E" w14:textId="77777777" w:rsidR="00604A51" w:rsidRDefault="00E76F98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37"/>
              <w:ind w:hanging="2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Review </w:t>
            </w:r>
            <w:r>
              <w:rPr>
                <w:b/>
                <w:spacing w:val="-3"/>
                <w:sz w:val="18"/>
              </w:rPr>
              <w:t xml:space="preserve">your </w:t>
            </w:r>
            <w:r>
              <w:rPr>
                <w:b/>
                <w:sz w:val="18"/>
              </w:rPr>
              <w:t>UW Directory contact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info</w:t>
            </w:r>
          </w:p>
          <w:p w14:paraId="2C7CCC03" w14:textId="77777777" w:rsidR="00604A51" w:rsidRDefault="00E76F98">
            <w:pPr>
              <w:pStyle w:val="TableParagraph"/>
              <w:numPr>
                <w:ilvl w:val="1"/>
                <w:numId w:val="6"/>
              </w:numPr>
              <w:tabs>
                <w:tab w:val="left" w:pos="758"/>
                <w:tab w:val="left" w:pos="75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 xml:space="preserve">This contact info will display in the new Office 365 address book </w:t>
            </w:r>
            <w:r>
              <w:rPr>
                <w:color w:val="0000FF"/>
                <w:sz w:val="18"/>
              </w:rPr>
              <w:t xml:space="preserve"> </w:t>
            </w:r>
            <w:hyperlink r:id="rId8" w:history="1">
              <w:r w:rsidRPr="000571CD">
                <w:rPr>
                  <w:rStyle w:val="Hyperlink"/>
                  <w:sz w:val="18"/>
                  <w:u w:color="0000FF"/>
                </w:rPr>
                <w:t>Update Directory Inform</w:t>
              </w:r>
              <w:r w:rsidRPr="000571CD">
                <w:rPr>
                  <w:rStyle w:val="Hyperlink"/>
                  <w:sz w:val="18"/>
                  <w:u w:color="0000FF"/>
                </w:rPr>
                <w:t>a</w:t>
              </w:r>
              <w:r w:rsidRPr="000571CD">
                <w:rPr>
                  <w:rStyle w:val="Hyperlink"/>
                  <w:sz w:val="18"/>
                  <w:u w:color="0000FF"/>
                </w:rPr>
                <w:t>tion for Office</w:t>
              </w:r>
              <w:r w:rsidRPr="000571CD">
                <w:rPr>
                  <w:rStyle w:val="Hyperlink"/>
                  <w:spacing w:val="8"/>
                  <w:sz w:val="18"/>
                  <w:u w:color="0000FF"/>
                </w:rPr>
                <w:t xml:space="preserve"> </w:t>
              </w:r>
              <w:r w:rsidRPr="000571CD">
                <w:rPr>
                  <w:rStyle w:val="Hyperlink"/>
                  <w:sz w:val="18"/>
                  <w:u w:color="0000FF"/>
                </w:rPr>
                <w:t>365</w:t>
              </w:r>
            </w:hyperlink>
          </w:p>
        </w:tc>
        <w:tc>
          <w:tcPr>
            <w:tcW w:w="1078" w:type="dxa"/>
          </w:tcPr>
          <w:p w14:paraId="4AAB5D17" w14:textId="77777777" w:rsidR="00604A51" w:rsidRDefault="00E76F98">
            <w:pPr>
              <w:pStyle w:val="TableParagraph"/>
              <w:spacing w:before="13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38" w:type="dxa"/>
          </w:tcPr>
          <w:p w14:paraId="2B1F1891" w14:textId="77777777" w:rsidR="00604A51" w:rsidRDefault="00E76F98">
            <w:pPr>
              <w:pStyle w:val="TableParagraph"/>
              <w:spacing w:before="13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62FE4B04" w14:textId="77777777" w:rsidR="00604A51" w:rsidRDefault="00E76F98">
            <w:pPr>
              <w:pStyle w:val="TableParagraph"/>
              <w:spacing w:before="136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604A51" w14:paraId="6978F788" w14:textId="77777777">
        <w:trPr>
          <w:trHeight w:val="500"/>
        </w:trPr>
        <w:tc>
          <w:tcPr>
            <w:tcW w:w="11267" w:type="dxa"/>
          </w:tcPr>
          <w:p w14:paraId="5AF7CEB3" w14:textId="77777777" w:rsidR="00604A51" w:rsidRDefault="00E76F98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37"/>
              <w:ind w:hanging="201"/>
              <w:rPr>
                <w:sz w:val="18"/>
              </w:rPr>
            </w:pPr>
            <w:r>
              <w:rPr>
                <w:b/>
                <w:sz w:val="18"/>
              </w:rPr>
              <w:t xml:space="preserve">Fix email folder names: </w:t>
            </w:r>
            <w:r>
              <w:rPr>
                <w:sz w:val="18"/>
              </w:rPr>
              <w:t>Replace symbols and special characters with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underscores</w:t>
            </w:r>
          </w:p>
          <w:p w14:paraId="6FC1961F" w14:textId="77777777" w:rsidR="00604A51" w:rsidRDefault="00E76F98">
            <w:pPr>
              <w:pStyle w:val="TableParagraph"/>
              <w:numPr>
                <w:ilvl w:val="1"/>
                <w:numId w:val="5"/>
              </w:numPr>
              <w:tabs>
                <w:tab w:val="left" w:pos="758"/>
                <w:tab w:val="left" w:pos="759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Remove special</w:t>
            </w:r>
            <w:r>
              <w:rPr>
                <w:sz w:val="18"/>
              </w:rPr>
              <w:t xml:space="preserve"> characters like  [ ] / \ &amp;~ ? *|&lt; &gt; " # ;: +.,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..</w:t>
            </w:r>
          </w:p>
        </w:tc>
        <w:tc>
          <w:tcPr>
            <w:tcW w:w="1078" w:type="dxa"/>
          </w:tcPr>
          <w:p w14:paraId="70A90F15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14:paraId="20B48128" w14:textId="77777777" w:rsidR="00604A51" w:rsidRDefault="00E76F98">
            <w:pPr>
              <w:pStyle w:val="TableParagraph"/>
              <w:spacing w:before="13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47CB9DFE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1F25BE56" w14:textId="77777777">
        <w:trPr>
          <w:trHeight w:val="300"/>
        </w:trPr>
        <w:tc>
          <w:tcPr>
            <w:tcW w:w="11267" w:type="dxa"/>
          </w:tcPr>
          <w:p w14:paraId="60BD0993" w14:textId="77777777" w:rsidR="00604A51" w:rsidRDefault="00E76F98">
            <w:pPr>
              <w:pStyle w:val="TableParagraph"/>
              <w:spacing w:before="49"/>
              <w:ind w:left="38"/>
              <w:rPr>
                <w:sz w:val="18"/>
              </w:rPr>
            </w:pPr>
            <w:r>
              <w:rPr>
                <w:b/>
                <w:sz w:val="18"/>
              </w:rPr>
              <w:t xml:space="preserve">6. Locate the new Office 365 email icon on your desktop or bookmark this link 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https://outlook.com/uw.edu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(Use UW NET ID)</w:t>
            </w:r>
          </w:p>
        </w:tc>
        <w:tc>
          <w:tcPr>
            <w:tcW w:w="1078" w:type="dxa"/>
          </w:tcPr>
          <w:p w14:paraId="4F253F31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14:paraId="62F61F21" w14:textId="77777777" w:rsidR="00604A51" w:rsidRDefault="00E76F98">
            <w:pPr>
              <w:pStyle w:val="TableParagraph"/>
              <w:spacing w:before="3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17151726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0B110C2C" w14:textId="77777777">
        <w:trPr>
          <w:trHeight w:val="380"/>
        </w:trPr>
        <w:tc>
          <w:tcPr>
            <w:tcW w:w="11267" w:type="dxa"/>
          </w:tcPr>
          <w:p w14:paraId="06039F32" w14:textId="77777777" w:rsidR="00604A51" w:rsidRDefault="00E76F98">
            <w:pPr>
              <w:pStyle w:val="TableParagraph"/>
              <w:spacing w:before="90"/>
              <w:ind w:left="38"/>
              <w:rPr>
                <w:sz w:val="18"/>
              </w:rPr>
            </w:pPr>
            <w:r>
              <w:rPr>
                <w:b/>
                <w:sz w:val="18"/>
              </w:rPr>
              <w:t>7. Watch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10">
              <w:r>
                <w:rPr>
                  <w:b/>
                  <w:color w:val="0000FF"/>
                  <w:sz w:val="18"/>
                  <w:u w:val="single" w:color="0000FF"/>
                </w:rPr>
                <w:t>Video: Using Email in Office 365 Outlook Web Access (3 mins)</w:t>
              </w:r>
            </w:hyperlink>
            <w:r>
              <w:rPr>
                <w:b/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Save video locally and then open to play (no sound, just text)</w:t>
            </w:r>
          </w:p>
        </w:tc>
        <w:tc>
          <w:tcPr>
            <w:tcW w:w="1078" w:type="dxa"/>
          </w:tcPr>
          <w:p w14:paraId="53FEEC3F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14:paraId="75BA17BB" w14:textId="77777777" w:rsidR="00604A51" w:rsidRDefault="00E76F98">
            <w:pPr>
              <w:pStyle w:val="TableParagraph"/>
              <w:spacing w:before="7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7F2D61E2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6F33907B" w14:textId="77777777">
        <w:trPr>
          <w:trHeight w:val="300"/>
        </w:trPr>
        <w:tc>
          <w:tcPr>
            <w:tcW w:w="11267" w:type="dxa"/>
          </w:tcPr>
          <w:p w14:paraId="280CAB35" w14:textId="77777777" w:rsidR="00604A51" w:rsidRDefault="00E76F98">
            <w:pPr>
              <w:pStyle w:val="TableParagraph"/>
              <w:spacing w:before="49"/>
              <w:ind w:left="38"/>
              <w:rPr>
                <w:sz w:val="18"/>
              </w:rPr>
            </w:pPr>
            <w:r>
              <w:rPr>
                <w:b/>
                <w:sz w:val="18"/>
              </w:rPr>
              <w:t>8. Alpine-only users: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11">
              <w:r>
                <w:rPr>
                  <w:b/>
                  <w:color w:val="0000FF"/>
                  <w:sz w:val="18"/>
                  <w:u w:val="single" w:color="0000FF"/>
                </w:rPr>
                <w:t>export Alpine Contacts</w:t>
              </w:r>
              <w:r>
                <w:rPr>
                  <w:b/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(you will import into Outlook 365 later)</w:t>
            </w:r>
          </w:p>
        </w:tc>
        <w:tc>
          <w:tcPr>
            <w:tcW w:w="1078" w:type="dxa"/>
          </w:tcPr>
          <w:p w14:paraId="0910E514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</w:tcPr>
          <w:p w14:paraId="6830D50E" w14:textId="77777777" w:rsidR="00604A51" w:rsidRDefault="00E76F98">
            <w:pPr>
              <w:pStyle w:val="TableParagraph"/>
              <w:spacing w:before="3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346A5B0B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0701290F" w14:textId="77777777">
        <w:trPr>
          <w:trHeight w:val="940"/>
        </w:trPr>
        <w:tc>
          <w:tcPr>
            <w:tcW w:w="11267" w:type="dxa"/>
          </w:tcPr>
          <w:p w14:paraId="283AB692" w14:textId="77777777" w:rsidR="00604A51" w:rsidRDefault="00E76F98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37"/>
              <w:ind w:hanging="201"/>
              <w:rPr>
                <w:b/>
                <w:sz w:val="18"/>
              </w:rPr>
            </w:pPr>
            <w:r>
              <w:rPr>
                <w:b/>
                <w:sz w:val="18"/>
              </w:rPr>
              <w:t>Outlook users: Contacts, Email and Calendar will transfer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over</w:t>
            </w:r>
          </w:p>
          <w:p w14:paraId="6F7ACA7D" w14:textId="77777777" w:rsidR="00604A51" w:rsidRDefault="00E76F98" w:rsidP="00BF53E1">
            <w:pPr>
              <w:pStyle w:val="TableParagraph"/>
              <w:numPr>
                <w:ilvl w:val="0"/>
                <w:numId w:val="9"/>
              </w:numPr>
              <w:tabs>
                <w:tab w:val="left" w:pos="758"/>
                <w:tab w:val="left" w:pos="75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Contacts: Optional - save a backup of contacts.</w:t>
            </w:r>
            <w:r>
              <w:rPr>
                <w:color w:val="0000FF"/>
                <w:sz w:val="18"/>
              </w:rPr>
              <w:t xml:space="preserve">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Export Outlook</w:t>
              </w:r>
              <w:r>
                <w:rPr>
                  <w:color w:val="0000FF"/>
                  <w:spacing w:val="-21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Contacts</w:t>
              </w:r>
            </w:hyperlink>
          </w:p>
          <w:p w14:paraId="54B71A3D" w14:textId="77777777" w:rsidR="00604A51" w:rsidRDefault="00E76F98" w:rsidP="00BF53E1">
            <w:pPr>
              <w:pStyle w:val="TableParagraph"/>
              <w:numPr>
                <w:ilvl w:val="0"/>
                <w:numId w:val="9"/>
              </w:numPr>
              <w:tabs>
                <w:tab w:val="left" w:pos="758"/>
                <w:tab w:val="left" w:pos="75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Email: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Outlook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Desktop,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you’ll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 w:rsidRPr="000571CD">
              <w:rPr>
                <w:sz w:val="18"/>
              </w:rPr>
              <w:t>3</w:t>
            </w:r>
            <w:r w:rsidRPr="000571CD">
              <w:rPr>
                <w:spacing w:val="-2"/>
                <w:sz w:val="18"/>
              </w:rPr>
              <w:t xml:space="preserve"> </w:t>
            </w:r>
            <w:r w:rsidRPr="000571CD">
              <w:rPr>
                <w:sz w:val="18"/>
              </w:rPr>
              <w:t>steps</w:t>
            </w:r>
            <w:r w:rsidRPr="000571CD">
              <w:rPr>
                <w:spacing w:val="-3"/>
                <w:sz w:val="18"/>
              </w:rPr>
              <w:t xml:space="preserve"> </w:t>
            </w:r>
            <w:r w:rsidRPr="000571CD">
              <w:rPr>
                <w:sz w:val="18"/>
              </w:rPr>
              <w:t>of</w:t>
            </w:r>
            <w:r w:rsidRPr="000571CD">
              <w:rPr>
                <w:spacing w:val="-4"/>
                <w:sz w:val="18"/>
              </w:rPr>
              <w:t xml:space="preserve"> </w:t>
            </w:r>
            <w:hyperlink r:id="rId13" w:history="1">
              <w:r w:rsidRPr="000571CD">
                <w:rPr>
                  <w:rStyle w:val="Hyperlink"/>
                  <w:sz w:val="18"/>
                </w:rPr>
                <w:t>initial</w:t>
              </w:r>
              <w:r w:rsidRPr="000571CD">
                <w:rPr>
                  <w:rStyle w:val="Hyperlink"/>
                  <w:spacing w:val="-4"/>
                  <w:sz w:val="18"/>
                </w:rPr>
                <w:t xml:space="preserve"> </w:t>
              </w:r>
              <w:r w:rsidRPr="000571CD">
                <w:rPr>
                  <w:rStyle w:val="Hyperlink"/>
                  <w:sz w:val="18"/>
                </w:rPr>
                <w:t>setup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once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conversion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</w:p>
          <w:p w14:paraId="0F7687AE" w14:textId="77777777" w:rsidR="00604A51" w:rsidRDefault="00604A51" w:rsidP="00BF53E1">
            <w:pPr>
              <w:pStyle w:val="TableParagraph"/>
              <w:numPr>
                <w:ilvl w:val="7"/>
                <w:numId w:val="9"/>
              </w:numPr>
              <w:spacing w:line="20" w:lineRule="exact"/>
              <w:rPr>
                <w:rFonts w:ascii="Times New Roman"/>
                <w:sz w:val="2"/>
              </w:rPr>
            </w:pPr>
          </w:p>
          <w:p w14:paraId="513FD8CE" w14:textId="77777777" w:rsidR="00604A51" w:rsidRDefault="00E76F98" w:rsidP="00BF53E1">
            <w:pPr>
              <w:pStyle w:val="TableParagraph"/>
              <w:numPr>
                <w:ilvl w:val="0"/>
                <w:numId w:val="9"/>
              </w:numPr>
              <w:tabs>
                <w:tab w:val="left" w:pos="758"/>
                <w:tab w:val="left" w:pos="759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>Ca</w:t>
            </w:r>
            <w:r>
              <w:rPr>
                <w:sz w:val="18"/>
              </w:rPr>
              <w:t>lendar: Print out a few weeks of your schedule, use to verify post conversion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accuracy</w:t>
            </w:r>
          </w:p>
        </w:tc>
        <w:tc>
          <w:tcPr>
            <w:tcW w:w="1078" w:type="dxa"/>
          </w:tcPr>
          <w:p w14:paraId="196D3253" w14:textId="77777777" w:rsidR="00604A51" w:rsidRDefault="00604A51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0D306BAE" w14:textId="77777777" w:rsidR="00604A51" w:rsidRDefault="00E76F98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38" w:type="dxa"/>
          </w:tcPr>
          <w:p w14:paraId="159F974E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14:paraId="267C3B71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67792E7C" w14:textId="77777777">
        <w:trPr>
          <w:trHeight w:val="940"/>
        </w:trPr>
        <w:tc>
          <w:tcPr>
            <w:tcW w:w="11267" w:type="dxa"/>
          </w:tcPr>
          <w:p w14:paraId="5290D11B" w14:textId="77777777" w:rsidR="00604A51" w:rsidRDefault="00E76F98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37"/>
              <w:ind w:hanging="302"/>
              <w:rPr>
                <w:b/>
                <w:sz w:val="18"/>
              </w:rPr>
            </w:pPr>
            <w:r>
              <w:rPr>
                <w:b/>
                <w:sz w:val="18"/>
              </w:rPr>
              <w:t>Shared Calendar Owners: Be prepared for changes to shared calendar names and resource names (rooms,</w:t>
            </w:r>
            <w:r>
              <w:rPr>
                <w:b/>
                <w:spacing w:val="-35"/>
                <w:sz w:val="18"/>
              </w:rPr>
              <w:t xml:space="preserve"> </w:t>
            </w:r>
            <w:r>
              <w:rPr>
                <w:b/>
                <w:sz w:val="18"/>
              </w:rPr>
              <w:t>equipment)</w:t>
            </w:r>
          </w:p>
          <w:p w14:paraId="18B2DC8A" w14:textId="77777777" w:rsidR="00604A51" w:rsidRDefault="00E76F98" w:rsidP="00BF53E1">
            <w:pPr>
              <w:pStyle w:val="TableParagraph"/>
              <w:numPr>
                <w:ilvl w:val="1"/>
                <w:numId w:val="10"/>
              </w:numPr>
              <w:tabs>
                <w:tab w:val="left" w:pos="758"/>
                <w:tab w:val="left" w:pos="759"/>
              </w:tabs>
              <w:spacing w:before="6" w:line="219" w:lineRule="exact"/>
              <w:rPr>
                <w:sz w:val="18"/>
              </w:rPr>
            </w:pPr>
            <w:r>
              <w:rPr>
                <w:sz w:val="18"/>
              </w:rPr>
              <w:t>Re-grant permissions to restricted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calendars</w:t>
            </w:r>
          </w:p>
          <w:p w14:paraId="20C36AE8" w14:textId="77777777" w:rsidR="00604A51" w:rsidRDefault="00E76F98" w:rsidP="00BF53E1">
            <w:pPr>
              <w:pStyle w:val="TableParagraph"/>
              <w:numPr>
                <w:ilvl w:val="1"/>
                <w:numId w:val="10"/>
              </w:numPr>
              <w:tabs>
                <w:tab w:val="left" w:pos="758"/>
                <w:tab w:val="left" w:pos="759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Notify calendar users of new Office 365 calendar name</w:t>
            </w:r>
          </w:p>
          <w:p w14:paraId="03E918C8" w14:textId="77777777" w:rsidR="00604A51" w:rsidRDefault="00E76F98" w:rsidP="00BF53E1">
            <w:pPr>
              <w:pStyle w:val="TableParagraph"/>
              <w:numPr>
                <w:ilvl w:val="1"/>
                <w:numId w:val="10"/>
              </w:numPr>
              <w:tabs>
                <w:tab w:val="left" w:pos="758"/>
                <w:tab w:val="left" w:pos="75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Notify users of the new calendar pra</w:t>
            </w:r>
            <w:bookmarkStart w:id="0" w:name="_GoBack"/>
            <w:bookmarkEnd w:id="0"/>
            <w:r>
              <w:rPr>
                <w:sz w:val="18"/>
              </w:rPr>
              <w:t>ctices, if there are an</w:t>
            </w:r>
            <w:r>
              <w:rPr>
                <w:sz w:val="18"/>
              </w:rPr>
              <w:t>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</w:p>
        </w:tc>
        <w:tc>
          <w:tcPr>
            <w:tcW w:w="1078" w:type="dxa"/>
          </w:tcPr>
          <w:p w14:paraId="2068639C" w14:textId="77777777" w:rsidR="00604A51" w:rsidRDefault="00604A51">
            <w:pPr>
              <w:pStyle w:val="TableParagraph"/>
              <w:rPr>
                <w:rFonts w:ascii="Times New Roman"/>
                <w:sz w:val="31"/>
              </w:rPr>
            </w:pPr>
          </w:p>
          <w:p w14:paraId="5FC21EED" w14:textId="77777777" w:rsidR="00604A51" w:rsidRDefault="00E76F98">
            <w:pPr>
              <w:pStyle w:val="TableParagraph"/>
              <w:spacing w:before="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838" w:type="dxa"/>
          </w:tcPr>
          <w:p w14:paraId="35296056" w14:textId="77777777" w:rsidR="00604A51" w:rsidRDefault="00604A51">
            <w:pPr>
              <w:pStyle w:val="TableParagraph"/>
              <w:rPr>
                <w:rFonts w:ascii="Times New Roman"/>
                <w:sz w:val="31"/>
              </w:rPr>
            </w:pPr>
          </w:p>
          <w:p w14:paraId="0F618ED9" w14:textId="77777777" w:rsidR="00604A51" w:rsidRDefault="00E76F98">
            <w:pPr>
              <w:pStyle w:val="TableParagraph"/>
              <w:spacing w:before="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75" w:type="dxa"/>
          </w:tcPr>
          <w:p w14:paraId="2CB1D8E0" w14:textId="77777777" w:rsidR="00604A51" w:rsidRDefault="00604A51">
            <w:pPr>
              <w:pStyle w:val="TableParagraph"/>
              <w:rPr>
                <w:rFonts w:ascii="Times New Roman"/>
                <w:sz w:val="31"/>
              </w:rPr>
            </w:pPr>
          </w:p>
          <w:p w14:paraId="3DD9CC23" w14:textId="77777777" w:rsidR="00604A51" w:rsidRDefault="00E76F98">
            <w:pPr>
              <w:pStyle w:val="TableParagraph"/>
              <w:spacing w:before="1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</w:tbl>
    <w:p w14:paraId="2EF927BC" w14:textId="77777777" w:rsidR="00604A51" w:rsidRDefault="00604A51">
      <w:pPr>
        <w:jc w:val="right"/>
        <w:rPr>
          <w:sz w:val="20"/>
        </w:rPr>
        <w:sectPr w:rsidR="00604A51">
          <w:headerReference w:type="default" r:id="rId14"/>
          <w:footerReference w:type="default" r:id="rId15"/>
          <w:type w:val="continuous"/>
          <w:pgSz w:w="15840" w:h="12240" w:orient="landscape"/>
          <w:pgMar w:top="900" w:right="480" w:bottom="700" w:left="520" w:header="210" w:footer="505" w:gutter="0"/>
          <w:pgNumType w:start="1"/>
          <w:cols w:space="720"/>
        </w:sectPr>
      </w:pPr>
    </w:p>
    <w:p w14:paraId="27762539" w14:textId="77777777" w:rsidR="00604A51" w:rsidRDefault="00E76F98">
      <w:pPr>
        <w:spacing w:before="172" w:after="44"/>
        <w:ind w:left="200"/>
        <w:rPr>
          <w:b/>
          <w:sz w:val="24"/>
        </w:rPr>
      </w:pPr>
      <w:r>
        <w:rPr>
          <w:b/>
          <w:color w:val="998455"/>
          <w:sz w:val="24"/>
        </w:rPr>
        <w:lastRenderedPageBreak/>
        <w:t>CHECKLIST 2: AFTER THE CONVERSION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9"/>
        <w:gridCol w:w="1078"/>
        <w:gridCol w:w="919"/>
        <w:gridCol w:w="1357"/>
      </w:tblGrid>
      <w:tr w:rsidR="00604A51" w14:paraId="5FB34BEF" w14:textId="77777777">
        <w:trPr>
          <w:trHeight w:val="400"/>
        </w:trPr>
        <w:tc>
          <w:tcPr>
            <w:tcW w:w="10959" w:type="dxa"/>
            <w:tcBorders>
              <w:top w:val="nil"/>
              <w:left w:val="nil"/>
              <w:right w:val="nil"/>
            </w:tcBorders>
          </w:tcPr>
          <w:p w14:paraId="7A7ED1F2" w14:textId="77777777" w:rsidR="00604A51" w:rsidRDefault="00E76F98">
            <w:pPr>
              <w:pStyle w:val="TableParagraph"/>
              <w:spacing w:before="80"/>
              <w:ind w:left="44"/>
              <w:rPr>
                <w:sz w:val="18"/>
              </w:rPr>
            </w:pPr>
            <w:r>
              <w:rPr>
                <w:b/>
                <w:color w:val="7E7E7E"/>
                <w:sz w:val="18"/>
              </w:rPr>
              <w:t xml:space="preserve">DAY ONE FOR ALPINE USERS - </w:t>
            </w:r>
            <w:r>
              <w:rPr>
                <w:color w:val="7E7E7E"/>
                <w:sz w:val="18"/>
              </w:rPr>
              <w:t>Switch to 365 Outlook Web Access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</w:tcPr>
          <w:p w14:paraId="6E4933BD" w14:textId="77777777" w:rsidR="00604A51" w:rsidRDefault="00E76F98">
            <w:pPr>
              <w:pStyle w:val="TableParagraph"/>
              <w:ind w:left="314" w:right="192" w:hanging="104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OUTLOOK USERS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</w:tcPr>
          <w:p w14:paraId="0952B933" w14:textId="77777777" w:rsidR="00604A51" w:rsidRDefault="00E76F98">
            <w:pPr>
              <w:pStyle w:val="TableParagraph"/>
              <w:ind w:left="232" w:right="201" w:hanging="1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ALPINE USERS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14:paraId="45977D6B" w14:textId="77777777" w:rsidR="00604A51" w:rsidRDefault="00E76F98">
            <w:pPr>
              <w:pStyle w:val="TableParagraph"/>
              <w:ind w:left="451" w:right="196" w:hanging="24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SMARTPHONE USERS</w:t>
            </w:r>
          </w:p>
        </w:tc>
      </w:tr>
      <w:tr w:rsidR="00604A51" w14:paraId="26D97D38" w14:textId="77777777">
        <w:trPr>
          <w:trHeight w:val="340"/>
        </w:trPr>
        <w:tc>
          <w:tcPr>
            <w:tcW w:w="10959" w:type="dxa"/>
          </w:tcPr>
          <w:p w14:paraId="7C74F666" w14:textId="77777777" w:rsidR="00604A51" w:rsidRDefault="00E76F98">
            <w:pPr>
              <w:pStyle w:val="TableParagraph"/>
              <w:spacing w:before="37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1. Log in to Outlook 365 (use the desktop icon or navigate to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16">
              <w:r>
                <w:rPr>
                  <w:color w:val="0000FF"/>
                  <w:sz w:val="18"/>
                  <w:u w:val="single" w:color="0000FF"/>
                </w:rPr>
                <w:t>https://outlook.com/uw.edu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b/>
                <w:sz w:val="18"/>
              </w:rPr>
              <w:t>and save preferred language/time zone</w:t>
            </w:r>
          </w:p>
        </w:tc>
        <w:tc>
          <w:tcPr>
            <w:tcW w:w="1078" w:type="dxa"/>
          </w:tcPr>
          <w:p w14:paraId="2E1D9A72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40BAD6C3" w14:textId="77777777" w:rsidR="00604A51" w:rsidRDefault="00E76F98">
            <w:pPr>
              <w:pStyle w:val="TableParagraph"/>
              <w:spacing w:before="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57" w:type="dxa"/>
          </w:tcPr>
          <w:p w14:paraId="5ACDDE64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331005E2" w14:textId="77777777">
        <w:trPr>
          <w:trHeight w:val="700"/>
        </w:trPr>
        <w:tc>
          <w:tcPr>
            <w:tcW w:w="10959" w:type="dxa"/>
          </w:tcPr>
          <w:p w14:paraId="00A58D7D" w14:textId="77777777" w:rsidR="00604A51" w:rsidRDefault="00E76F98">
            <w:pPr>
              <w:pStyle w:val="TableParagraph"/>
              <w:spacing w:before="37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2. Review these Outlook web access resources if needed:</w:t>
            </w:r>
          </w:p>
          <w:p w14:paraId="6A31941A" w14:textId="77777777" w:rsidR="00604A51" w:rsidRDefault="00E76F98">
            <w:pPr>
              <w:pStyle w:val="TableParagraph"/>
              <w:spacing w:before="4"/>
              <w:ind w:left="239"/>
              <w:rPr>
                <w:sz w:val="18"/>
              </w:rPr>
            </w:pPr>
            <w:hyperlink r:id="rId17">
              <w:r>
                <w:rPr>
                  <w:color w:val="0000FF"/>
                  <w:sz w:val="18"/>
                  <w:u w:val="single" w:color="0000FF"/>
                </w:rPr>
                <w:t xml:space="preserve">365 Help &amp; Training Resources 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 xml:space="preserve">| </w:t>
            </w:r>
            <w:hyperlink r:id="rId18">
              <w:r>
                <w:rPr>
                  <w:color w:val="0000FF"/>
                  <w:sz w:val="18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Video: Using Email in 365 Outlook Web Access (1 min)</w:t>
              </w:r>
            </w:hyperlink>
          </w:p>
          <w:p w14:paraId="0B0BA349" w14:textId="77777777" w:rsidR="00604A51" w:rsidRDefault="00E76F98">
            <w:pPr>
              <w:pStyle w:val="TableParagraph"/>
              <w:spacing w:before="2"/>
              <w:ind w:left="239"/>
              <w:rPr>
                <w:sz w:val="18"/>
              </w:rPr>
            </w:pPr>
            <w:hyperlink r:id="rId19">
              <w:r>
                <w:rPr>
                  <w:color w:val="0000FF"/>
                  <w:sz w:val="18"/>
                  <w:u w:val="single" w:color="0000FF"/>
                </w:rPr>
                <w:t>Video: Navigating Office 365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(3 mins) – Helpful info on finding your email folders which are not immediately visible</w:t>
            </w:r>
          </w:p>
        </w:tc>
        <w:tc>
          <w:tcPr>
            <w:tcW w:w="1078" w:type="dxa"/>
          </w:tcPr>
          <w:p w14:paraId="5883CD6F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536CF1B7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1581E3E2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23B72D64" w14:textId="77777777">
        <w:trPr>
          <w:trHeight w:val="340"/>
        </w:trPr>
        <w:tc>
          <w:tcPr>
            <w:tcW w:w="10959" w:type="dxa"/>
          </w:tcPr>
          <w:p w14:paraId="08BE6C19" w14:textId="77777777" w:rsidR="00604A51" w:rsidRDefault="00E76F98">
            <w:pPr>
              <w:pStyle w:val="TableParagraph"/>
              <w:spacing w:before="37"/>
              <w:ind w:left="38"/>
              <w:rPr>
                <w:sz w:val="18"/>
              </w:rPr>
            </w:pPr>
            <w:r>
              <w:rPr>
                <w:b/>
                <w:sz w:val="18"/>
              </w:rPr>
              <w:t xml:space="preserve">3. A new Focused inbox is created by Office 365. </w:t>
            </w:r>
            <w:r>
              <w:rPr>
                <w:sz w:val="18"/>
              </w:rPr>
              <w:t>To learn more about how to use it or to turn it off, see</w:t>
            </w:r>
            <w:r>
              <w:rPr>
                <w:color w:val="0000FF"/>
                <w:sz w:val="18"/>
              </w:rPr>
              <w:t xml:space="preserve"> </w:t>
            </w:r>
            <w:hyperlink r:id="rId20">
              <w:r>
                <w:rPr>
                  <w:color w:val="0000FF"/>
                  <w:sz w:val="18"/>
                  <w:u w:val="single" w:color="0000FF"/>
                </w:rPr>
                <w:t>Focused Inbox</w:t>
              </w:r>
            </w:hyperlink>
          </w:p>
        </w:tc>
        <w:tc>
          <w:tcPr>
            <w:tcW w:w="1078" w:type="dxa"/>
          </w:tcPr>
          <w:p w14:paraId="0C45A904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6771BF30" w14:textId="77777777" w:rsidR="00604A51" w:rsidRDefault="00E76F98">
            <w:pPr>
              <w:pStyle w:val="TableParagraph"/>
              <w:spacing w:before="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57" w:type="dxa"/>
          </w:tcPr>
          <w:p w14:paraId="11C0923F" w14:textId="77777777" w:rsidR="00604A51" w:rsidRDefault="00E76F98">
            <w:pPr>
              <w:pStyle w:val="TableParagraph"/>
              <w:spacing w:before="40"/>
              <w:ind w:right="61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</w:tr>
      <w:tr w:rsidR="00604A51" w14:paraId="6705A730" w14:textId="77777777">
        <w:trPr>
          <w:trHeight w:val="340"/>
        </w:trPr>
        <w:tc>
          <w:tcPr>
            <w:tcW w:w="10959" w:type="dxa"/>
          </w:tcPr>
          <w:p w14:paraId="45551923" w14:textId="77777777" w:rsidR="00604A51" w:rsidRDefault="00E76F98">
            <w:pPr>
              <w:pStyle w:val="TableParagraph"/>
              <w:spacing w:before="37"/>
              <w:ind w:left="38"/>
              <w:rPr>
                <w:sz w:val="18"/>
              </w:rPr>
            </w:pPr>
            <w:r>
              <w:rPr>
                <w:b/>
                <w:sz w:val="18"/>
              </w:rPr>
              <w:t>4. Revise your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21" w:history="1">
              <w:r w:rsidRPr="000571CD">
                <w:rPr>
                  <w:rStyle w:val="Hyperlink"/>
                  <w:sz w:val="18"/>
                  <w:u w:color="0000FF"/>
                </w:rPr>
                <w:t>email signature for outgoing emails</w:t>
              </w:r>
            </w:hyperlink>
          </w:p>
        </w:tc>
        <w:tc>
          <w:tcPr>
            <w:tcW w:w="1078" w:type="dxa"/>
          </w:tcPr>
          <w:p w14:paraId="6CB23C50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0CC0B8C9" w14:textId="77777777" w:rsidR="00604A51" w:rsidRDefault="00E76F98">
            <w:pPr>
              <w:pStyle w:val="TableParagraph"/>
              <w:spacing w:before="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57" w:type="dxa"/>
          </w:tcPr>
          <w:p w14:paraId="587DA3E7" w14:textId="77777777" w:rsidR="00604A51" w:rsidRDefault="00E76F98">
            <w:pPr>
              <w:pStyle w:val="TableParagraph"/>
              <w:spacing w:before="40"/>
              <w:ind w:right="61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</w:tr>
      <w:tr w:rsidR="00604A51" w14:paraId="6378D10E" w14:textId="77777777">
        <w:trPr>
          <w:trHeight w:val="340"/>
        </w:trPr>
        <w:tc>
          <w:tcPr>
            <w:tcW w:w="10959" w:type="dxa"/>
          </w:tcPr>
          <w:p w14:paraId="5EEBC735" w14:textId="77777777" w:rsidR="00604A51" w:rsidRDefault="00E76F98">
            <w:pPr>
              <w:pStyle w:val="TableParagraph"/>
              <w:spacing w:before="37"/>
              <w:ind w:left="38"/>
              <w:rPr>
                <w:sz w:val="18"/>
              </w:rPr>
            </w:pPr>
            <w:r>
              <w:rPr>
                <w:b/>
                <w:sz w:val="18"/>
              </w:rPr>
              <w:t>5. Import your Alpine contacts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22">
              <w:r>
                <w:rPr>
                  <w:color w:val="0000FF"/>
                  <w:sz w:val="18"/>
                  <w:u w:val="single" w:color="0000FF"/>
                </w:rPr>
                <w:t>Import Contacts</w:t>
              </w:r>
            </w:hyperlink>
          </w:p>
        </w:tc>
        <w:tc>
          <w:tcPr>
            <w:tcW w:w="1078" w:type="dxa"/>
          </w:tcPr>
          <w:p w14:paraId="1646363D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1E9B90EA" w14:textId="77777777" w:rsidR="00604A51" w:rsidRDefault="00E76F98">
            <w:pPr>
              <w:pStyle w:val="TableParagraph"/>
              <w:spacing w:before="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57" w:type="dxa"/>
          </w:tcPr>
          <w:p w14:paraId="511310D0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7CC800C8" w14:textId="77777777">
        <w:trPr>
          <w:trHeight w:val="340"/>
        </w:trPr>
        <w:tc>
          <w:tcPr>
            <w:tcW w:w="10959" w:type="dxa"/>
          </w:tcPr>
          <w:p w14:paraId="2CF8E998" w14:textId="77777777" w:rsidR="00604A51" w:rsidRDefault="00E76F98">
            <w:pPr>
              <w:pStyle w:val="TableParagraph"/>
              <w:spacing w:before="37"/>
              <w:ind w:left="38"/>
              <w:rPr>
                <w:sz w:val="18"/>
              </w:rPr>
            </w:pPr>
            <w:r>
              <w:rPr>
                <w:b/>
                <w:sz w:val="18"/>
              </w:rPr>
              <w:t xml:space="preserve">6. Clean up Sent folders </w:t>
            </w:r>
            <w:r>
              <w:rPr>
                <w:sz w:val="18"/>
              </w:rPr>
              <w:t>Alpine creates multiple S</w:t>
            </w:r>
            <w:r>
              <w:rPr>
                <w:sz w:val="18"/>
              </w:rPr>
              <w:t>ent folders. To fix this, move sent emails into your primary Sent folder.</w:t>
            </w:r>
          </w:p>
        </w:tc>
        <w:tc>
          <w:tcPr>
            <w:tcW w:w="1078" w:type="dxa"/>
          </w:tcPr>
          <w:p w14:paraId="64262816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26DCB2DA" w14:textId="77777777" w:rsidR="00604A51" w:rsidRDefault="00E76F98">
            <w:pPr>
              <w:pStyle w:val="TableParagraph"/>
              <w:spacing w:before="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57" w:type="dxa"/>
          </w:tcPr>
          <w:p w14:paraId="7BC62D62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539B7CAB" w14:textId="77777777">
        <w:trPr>
          <w:trHeight w:val="340"/>
        </w:trPr>
        <w:tc>
          <w:tcPr>
            <w:tcW w:w="10959" w:type="dxa"/>
          </w:tcPr>
          <w:p w14:paraId="1FD30659" w14:textId="77777777" w:rsidR="00604A51" w:rsidRDefault="00E76F98">
            <w:pPr>
              <w:pStyle w:val="TableParagraph"/>
              <w:spacing w:before="39"/>
              <w:ind w:left="3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7. Delete unusually named folders created by the conversion process. </w:t>
            </w:r>
            <w:r>
              <w:rPr>
                <w:i/>
                <w:sz w:val="18"/>
              </w:rPr>
              <w:t>(e.g. .mailboxlist,.forward, remote_pinerc, etc.)</w:t>
            </w:r>
          </w:p>
        </w:tc>
        <w:tc>
          <w:tcPr>
            <w:tcW w:w="1078" w:type="dxa"/>
          </w:tcPr>
          <w:p w14:paraId="7DA74A63" w14:textId="77777777" w:rsidR="00604A51" w:rsidRDefault="00E76F98">
            <w:pPr>
              <w:pStyle w:val="TableParagraph"/>
              <w:spacing w:before="42"/>
              <w:ind w:lef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919" w:type="dxa"/>
          </w:tcPr>
          <w:p w14:paraId="15DDB1CD" w14:textId="77777777" w:rsidR="00604A51" w:rsidRDefault="00E76F98">
            <w:pPr>
              <w:pStyle w:val="TableParagraph"/>
              <w:spacing w:before="4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57" w:type="dxa"/>
          </w:tcPr>
          <w:p w14:paraId="74FAC66F" w14:textId="77777777" w:rsidR="00604A51" w:rsidRDefault="00E76F98">
            <w:pPr>
              <w:pStyle w:val="TableParagraph"/>
              <w:spacing w:before="42"/>
              <w:ind w:right="61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</w:tr>
      <w:tr w:rsidR="00604A51" w14:paraId="20AC5285" w14:textId="77777777">
        <w:trPr>
          <w:trHeight w:val="500"/>
        </w:trPr>
        <w:tc>
          <w:tcPr>
            <w:tcW w:w="10959" w:type="dxa"/>
          </w:tcPr>
          <w:p w14:paraId="0F0A9F24" w14:textId="77777777" w:rsidR="00604A51" w:rsidRDefault="00E76F98">
            <w:pPr>
              <w:pStyle w:val="TableParagraph"/>
              <w:spacing w:before="37" w:line="247" w:lineRule="auto"/>
              <w:ind w:left="239" w:right="3650" w:hanging="202"/>
              <w:rPr>
                <w:sz w:val="18"/>
              </w:rPr>
            </w:pPr>
            <w:r>
              <w:rPr>
                <w:b/>
                <w:sz w:val="18"/>
              </w:rPr>
              <w:t>8. Set up your smartphone to receive Office 365 email.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23">
              <w:r>
                <w:rPr>
                  <w:color w:val="0000FF"/>
                  <w:sz w:val="18"/>
                  <w:u w:val="single" w:color="0000FF"/>
                </w:rPr>
                <w:t>Android Setup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24">
              <w:r>
                <w:rPr>
                  <w:color w:val="0000FF"/>
                  <w:sz w:val="18"/>
                  <w:u w:val="single" w:color="0000FF"/>
                </w:rPr>
                <w:t xml:space="preserve"> iPhone Setup</w:t>
              </w:r>
            </w:hyperlink>
            <w:r>
              <w:rPr>
                <w:sz w:val="18"/>
              </w:rPr>
              <w:t xml:space="preserve"> You may set it up in advance, but new emails won't arrive until conversion starts.</w:t>
            </w:r>
          </w:p>
        </w:tc>
        <w:tc>
          <w:tcPr>
            <w:tcW w:w="1078" w:type="dxa"/>
          </w:tcPr>
          <w:p w14:paraId="2587D496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66F35448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1FF54D89" w14:textId="77777777" w:rsidR="00604A51" w:rsidRDefault="00E76F98">
            <w:pPr>
              <w:pStyle w:val="TableParagraph"/>
              <w:spacing w:before="114"/>
              <w:ind w:right="61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</w:tr>
      <w:tr w:rsidR="00604A51" w14:paraId="6D0CEF80" w14:textId="77777777">
        <w:trPr>
          <w:trHeight w:val="700"/>
        </w:trPr>
        <w:tc>
          <w:tcPr>
            <w:tcW w:w="10959" w:type="dxa"/>
            <w:tcBorders>
              <w:left w:val="nil"/>
              <w:right w:val="nil"/>
            </w:tcBorders>
          </w:tcPr>
          <w:p w14:paraId="0DE67250" w14:textId="77777777" w:rsidR="00604A51" w:rsidRDefault="00604A51">
            <w:pPr>
              <w:pStyle w:val="TableParagraph"/>
              <w:rPr>
                <w:b/>
                <w:sz w:val="20"/>
              </w:rPr>
            </w:pPr>
          </w:p>
          <w:p w14:paraId="5CBC312A" w14:textId="77777777" w:rsidR="00604A51" w:rsidRDefault="00E76F98">
            <w:pPr>
              <w:pStyle w:val="TableParagraph"/>
              <w:spacing w:before="148"/>
              <w:ind w:left="44"/>
              <w:rPr>
                <w:sz w:val="18"/>
              </w:rPr>
            </w:pPr>
            <w:r>
              <w:rPr>
                <w:b/>
                <w:color w:val="7E7E7E"/>
                <w:sz w:val="18"/>
              </w:rPr>
              <w:t xml:space="preserve">DAY ONE FOR OUTLOOK USERS - </w:t>
            </w:r>
            <w:r>
              <w:rPr>
                <w:color w:val="7E7E7E"/>
                <w:sz w:val="18"/>
              </w:rPr>
              <w:t>Switch to 365 Outlook Desktop</w:t>
            </w:r>
          </w:p>
        </w:tc>
        <w:tc>
          <w:tcPr>
            <w:tcW w:w="1078" w:type="dxa"/>
            <w:tcBorders>
              <w:left w:val="nil"/>
              <w:right w:val="nil"/>
            </w:tcBorders>
          </w:tcPr>
          <w:p w14:paraId="3AB70AC0" w14:textId="77777777" w:rsidR="00604A51" w:rsidRDefault="00604A51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1B243035" w14:textId="77777777" w:rsidR="00604A51" w:rsidRDefault="00E76F98">
            <w:pPr>
              <w:pStyle w:val="TableParagraph"/>
              <w:ind w:left="314" w:right="192" w:hanging="104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OUTLOOK USERS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14:paraId="565A2D88" w14:textId="77777777" w:rsidR="00604A51" w:rsidRDefault="00604A51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5C9190CC" w14:textId="77777777" w:rsidR="00604A51" w:rsidRDefault="00E76F98">
            <w:pPr>
              <w:pStyle w:val="TableParagraph"/>
              <w:ind w:left="232" w:right="201" w:hanging="1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ALPINE USERS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576CCC82" w14:textId="77777777" w:rsidR="00604A51" w:rsidRDefault="00604A51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03EE6E5F" w14:textId="77777777" w:rsidR="00604A51" w:rsidRDefault="00E76F98">
            <w:pPr>
              <w:pStyle w:val="TableParagraph"/>
              <w:ind w:left="451" w:right="196" w:hanging="24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A6A6A6"/>
                <w:sz w:val="16"/>
              </w:rPr>
              <w:t>SMARTPHONE USERS</w:t>
            </w:r>
          </w:p>
        </w:tc>
      </w:tr>
      <w:tr w:rsidR="00604A51" w14:paraId="5BF085E5" w14:textId="77777777">
        <w:trPr>
          <w:trHeight w:val="1380"/>
        </w:trPr>
        <w:tc>
          <w:tcPr>
            <w:tcW w:w="10959" w:type="dxa"/>
          </w:tcPr>
          <w:p w14:paraId="244CFC29" w14:textId="77777777" w:rsidR="00604A51" w:rsidRDefault="00E76F98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37"/>
              <w:ind w:hanging="201"/>
              <w:rPr>
                <w:sz w:val="18"/>
              </w:rPr>
            </w:pPr>
            <w:r>
              <w:rPr>
                <w:b/>
                <w:sz w:val="18"/>
              </w:rPr>
              <w:t>With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Outlook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Desktop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closed,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start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hyperlink r:id="rId25">
              <w:r>
                <w:rPr>
                  <w:color w:val="0000FF"/>
                  <w:sz w:val="18"/>
                  <w:u w:val="single" w:color="0000FF"/>
                </w:rPr>
                <w:t>Initial</w:t>
              </w:r>
              <w:r>
                <w:rPr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Setup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for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Outlook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Desktop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(tip: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username)</w:t>
            </w:r>
          </w:p>
          <w:p w14:paraId="387271B5" w14:textId="77777777" w:rsidR="00604A51" w:rsidRDefault="00E76F98" w:rsidP="003C491D">
            <w:pPr>
              <w:pStyle w:val="TableParagraph"/>
              <w:numPr>
                <w:ilvl w:val="1"/>
                <w:numId w:val="11"/>
              </w:numPr>
              <w:tabs>
                <w:tab w:val="left" w:pos="758"/>
                <w:tab w:val="left" w:pos="75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Outlook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calendar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sync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day)</w:t>
            </w:r>
          </w:p>
          <w:p w14:paraId="19810B2B" w14:textId="77777777" w:rsidR="00604A51" w:rsidRDefault="00E76F98" w:rsidP="003C491D">
            <w:pPr>
              <w:pStyle w:val="TableParagraph"/>
              <w:numPr>
                <w:ilvl w:val="1"/>
                <w:numId w:val="11"/>
              </w:numPr>
              <w:tabs>
                <w:tab w:val="left" w:pos="758"/>
                <w:tab w:val="left" w:pos="75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Open a browser and use the web version of Office 365 Email on the first day to let Outlook Desktop catch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</w:p>
          <w:p w14:paraId="06961F01" w14:textId="77777777" w:rsidR="00604A51" w:rsidRDefault="00E76F98" w:rsidP="003C491D">
            <w:pPr>
              <w:pStyle w:val="TableParagraph"/>
              <w:numPr>
                <w:ilvl w:val="1"/>
                <w:numId w:val="11"/>
              </w:numPr>
              <w:tabs>
                <w:tab w:val="left" w:pos="758"/>
                <w:tab w:val="left" w:pos="759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Let Outlook run in the background all day - lock your screen instead of logging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</w:p>
          <w:p w14:paraId="48302D8C" w14:textId="77777777" w:rsidR="00604A51" w:rsidRDefault="00E76F98" w:rsidP="003C491D">
            <w:pPr>
              <w:pStyle w:val="TableParagraph"/>
              <w:numPr>
                <w:ilvl w:val="1"/>
                <w:numId w:val="11"/>
              </w:numPr>
              <w:tabs>
                <w:tab w:val="left" w:pos="758"/>
                <w:tab w:val="left" w:pos="75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Turn down the volume as reminders for past events will pop up and ping - wait for a batch to load, and Dismiss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</w:p>
          <w:p w14:paraId="7B5038EF" w14:textId="77777777" w:rsidR="00604A51" w:rsidRDefault="00E76F98" w:rsidP="003C491D">
            <w:pPr>
              <w:pStyle w:val="TableParagraph"/>
              <w:numPr>
                <w:ilvl w:val="1"/>
                <w:numId w:val="11"/>
              </w:numPr>
              <w:tabs>
                <w:tab w:val="left" w:pos="758"/>
                <w:tab w:val="left" w:pos="759"/>
              </w:tabs>
              <w:rPr>
                <w:sz w:val="18"/>
              </w:rPr>
            </w:pPr>
            <w:r>
              <w:rPr>
                <w:sz w:val="18"/>
              </w:rPr>
              <w:t>If you monitor a shared email account, add it back into y</w:t>
            </w:r>
            <w:r>
              <w:rPr>
                <w:sz w:val="18"/>
              </w:rPr>
              <w:t>our view</w:t>
            </w:r>
            <w:r>
              <w:rPr>
                <w:color w:val="0000FF"/>
                <w:sz w:val="18"/>
              </w:rPr>
              <w:t xml:space="preserve"> </w:t>
            </w:r>
            <w:hyperlink r:id="rId26">
              <w:r>
                <w:rPr>
                  <w:color w:val="0000FF"/>
                  <w:sz w:val="18"/>
                  <w:u w:val="single" w:color="0000FF"/>
                </w:rPr>
                <w:t>Add Shared Email Account to</w:t>
              </w:r>
              <w:r>
                <w:rPr>
                  <w:color w:val="0000FF"/>
                  <w:spacing w:val="-32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Outlook</w:t>
              </w:r>
            </w:hyperlink>
          </w:p>
        </w:tc>
        <w:tc>
          <w:tcPr>
            <w:tcW w:w="1078" w:type="dxa"/>
          </w:tcPr>
          <w:p w14:paraId="4FA52A4D" w14:textId="77777777" w:rsidR="00604A51" w:rsidRDefault="00604A51">
            <w:pPr>
              <w:pStyle w:val="TableParagraph"/>
              <w:rPr>
                <w:b/>
              </w:rPr>
            </w:pPr>
          </w:p>
          <w:p w14:paraId="0E54A105" w14:textId="77777777" w:rsidR="00604A51" w:rsidRDefault="00604A51">
            <w:pPr>
              <w:pStyle w:val="TableParagraph"/>
              <w:rPr>
                <w:b/>
                <w:sz w:val="28"/>
              </w:rPr>
            </w:pPr>
          </w:p>
          <w:p w14:paraId="5FB1F682" w14:textId="77777777" w:rsidR="00604A51" w:rsidRDefault="00E76F98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9" w:type="dxa"/>
          </w:tcPr>
          <w:p w14:paraId="494AD42F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56BAEBAF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7BFF8C85" w14:textId="77777777">
        <w:trPr>
          <w:trHeight w:val="1020"/>
        </w:trPr>
        <w:tc>
          <w:tcPr>
            <w:tcW w:w="10959" w:type="dxa"/>
          </w:tcPr>
          <w:p w14:paraId="354D7C8E" w14:textId="77777777" w:rsidR="00604A51" w:rsidRDefault="00E76F98">
            <w:pPr>
              <w:pStyle w:val="TableParagraph"/>
              <w:spacing w:before="37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2. Review these Outlook Desktop resources if needed:</w:t>
            </w:r>
          </w:p>
          <w:p w14:paraId="78B02FAB" w14:textId="77777777" w:rsidR="00604A51" w:rsidRDefault="00E76F98">
            <w:pPr>
              <w:pStyle w:val="TableParagraph"/>
              <w:spacing w:before="1"/>
              <w:ind w:left="239" w:right="1767"/>
              <w:rPr>
                <w:sz w:val="18"/>
              </w:rPr>
            </w:pPr>
            <w:hyperlink r:id="rId27">
              <w:r>
                <w:rPr>
                  <w:color w:val="0000FF"/>
                  <w:sz w:val="18"/>
                  <w:u w:val="single" w:color="0000FF"/>
                </w:rPr>
                <w:t>Navigating Outlook Desktop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>
              <w:rPr>
                <w:sz w:val="18"/>
              </w:rPr>
              <w:t xml:space="preserve">Helpful info on finding your email folders which are not immediately visible </w:t>
            </w:r>
            <w:hyperlink r:id="rId28">
              <w:r>
                <w:rPr>
                  <w:color w:val="0000FF"/>
                  <w:sz w:val="18"/>
                  <w:u w:val="single" w:color="0000FF"/>
                </w:rPr>
                <w:t>Opening Shared Calendars</w:t>
              </w:r>
            </w:hyperlink>
            <w:r>
              <w:rPr>
                <w:color w:val="0000FF"/>
                <w:sz w:val="18"/>
              </w:rPr>
              <w:t xml:space="preserve">  </w:t>
            </w:r>
            <w:r>
              <w:rPr>
                <w:rFonts w:ascii="Calibri" w:hAnsi="Calibri"/>
              </w:rPr>
              <w:t xml:space="preserve">|  </w:t>
            </w:r>
            <w:hyperlink r:id="rId29">
              <w:r>
                <w:rPr>
                  <w:rFonts w:ascii="Calibri" w:hAnsi="Calibri"/>
                  <w:color w:val="0000FF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Importing Contacts (in case they didn’t transfer</w:t>
              </w:r>
            </w:hyperlink>
          </w:p>
          <w:commentRangeStart w:id="1"/>
          <w:p w14:paraId="1A21BC64" w14:textId="77777777" w:rsidR="00604A51" w:rsidRDefault="00E76F98">
            <w:pPr>
              <w:pStyle w:val="TableParagraph"/>
              <w:spacing w:before="2"/>
              <w:ind w:left="239"/>
              <w:rPr>
                <w:sz w:val="18"/>
              </w:rPr>
            </w:pPr>
            <w:r>
              <w:fldChar w:fldCharType="begin"/>
            </w:r>
            <w:r>
              <w:instrText xml:space="preserve"> HYPERLINK "https://intranet.uwmedicine.org/BU/ITSPMO/O365Email/Pages/Frequently-Asked-Questions.aspx" \h </w:instrText>
            </w:r>
            <w:r>
              <w:fldChar w:fldCharType="separate"/>
            </w:r>
            <w:r w:rsidRPr="003C491D">
              <w:rPr>
                <w:color w:val="0000FF"/>
                <w:sz w:val="18"/>
                <w:u w:val="single" w:color="0000FF"/>
              </w:rPr>
              <w:t>FAQ Topic:</w:t>
            </w:r>
            <w:r>
              <w:rPr>
                <w:color w:val="0000FF"/>
                <w:sz w:val="18"/>
                <w:u w:val="single" w:color="0000FF"/>
              </w:rPr>
              <w:t xml:space="preserve">  Conference Rooms, Equipment, and Shared Calendars</w:t>
            </w:r>
            <w:r>
              <w:rPr>
                <w:color w:val="0000FF"/>
                <w:sz w:val="18"/>
                <w:u w:val="single" w:color="0000FF"/>
              </w:rPr>
              <w:fldChar w:fldCharType="end"/>
            </w:r>
            <w:commentRangeEnd w:id="1"/>
            <w:r w:rsidR="003C491D">
              <w:rPr>
                <w:rStyle w:val="CommentReference"/>
              </w:rPr>
              <w:commentReference w:id="1"/>
            </w:r>
            <w:r>
              <w:rPr>
                <w:color w:val="0000FF"/>
                <w:sz w:val="18"/>
              </w:rPr>
              <w:t xml:space="preserve">  </w:t>
            </w:r>
            <w:r>
              <w:rPr>
                <w:sz w:val="18"/>
              </w:rPr>
              <w:t>(includes how to acces</w:t>
            </w:r>
            <w:r>
              <w:rPr>
                <w:sz w:val="18"/>
              </w:rPr>
              <w:t>s calendars not yet on Office 365)</w:t>
            </w:r>
          </w:p>
        </w:tc>
        <w:tc>
          <w:tcPr>
            <w:tcW w:w="1078" w:type="dxa"/>
          </w:tcPr>
          <w:p w14:paraId="1B45192E" w14:textId="77777777" w:rsidR="00604A51" w:rsidRDefault="00604A51">
            <w:pPr>
              <w:pStyle w:val="TableParagraph"/>
              <w:rPr>
                <w:b/>
              </w:rPr>
            </w:pPr>
          </w:p>
          <w:p w14:paraId="44E3ACD0" w14:textId="77777777" w:rsidR="00604A51" w:rsidRDefault="00E76F98">
            <w:pPr>
              <w:pStyle w:val="TableParagraph"/>
              <w:spacing w:before="1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9" w:type="dxa"/>
          </w:tcPr>
          <w:p w14:paraId="6D697CC1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02E3E61D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0AFDB3D9" w14:textId="77777777">
        <w:trPr>
          <w:trHeight w:val="1240"/>
        </w:trPr>
        <w:tc>
          <w:tcPr>
            <w:tcW w:w="10959" w:type="dxa"/>
          </w:tcPr>
          <w:p w14:paraId="15BECE0C" w14:textId="77777777" w:rsidR="00604A51" w:rsidRDefault="00E76F98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37"/>
              <w:ind w:hanging="2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Review </w:t>
            </w:r>
            <w:r>
              <w:rPr>
                <w:b/>
                <w:spacing w:val="-3"/>
                <w:sz w:val="18"/>
              </w:rPr>
              <w:t xml:space="preserve">your </w:t>
            </w:r>
            <w:r>
              <w:rPr>
                <w:b/>
                <w:sz w:val="18"/>
              </w:rPr>
              <w:t>calendaring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setup</w:t>
            </w:r>
          </w:p>
          <w:p w14:paraId="53F352FD" w14:textId="77777777" w:rsidR="00604A51" w:rsidRDefault="00E76F98" w:rsidP="003C491D">
            <w:pPr>
              <w:pStyle w:val="TableParagraph"/>
              <w:numPr>
                <w:ilvl w:val="1"/>
                <w:numId w:val="12"/>
              </w:numPr>
              <w:tabs>
                <w:tab w:val="left" w:pos="758"/>
                <w:tab w:val="left" w:pos="759"/>
              </w:tabs>
              <w:spacing w:before="3" w:line="243" w:lineRule="exact"/>
              <w:rPr>
                <w:sz w:val="18"/>
              </w:rPr>
            </w:pPr>
            <w:r>
              <w:rPr>
                <w:sz w:val="18"/>
              </w:rPr>
              <w:t>Compare your calendar content in Office 365 to calendar printouts from Outlook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desktop</w:t>
            </w:r>
          </w:p>
          <w:p w14:paraId="38C38954" w14:textId="77777777" w:rsidR="00604A51" w:rsidRDefault="00E76F98" w:rsidP="003C491D">
            <w:pPr>
              <w:pStyle w:val="TableParagraph"/>
              <w:numPr>
                <w:ilvl w:val="1"/>
                <w:numId w:val="12"/>
              </w:numPr>
              <w:tabs>
                <w:tab w:val="left" w:pos="758"/>
                <w:tab w:val="left" w:pos="759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>Verify the transfer of recurring meetings and exceptions to recurring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meetings</w:t>
            </w:r>
          </w:p>
          <w:p w14:paraId="4078380D" w14:textId="77777777" w:rsidR="00604A51" w:rsidRDefault="00E76F98" w:rsidP="003C491D">
            <w:pPr>
              <w:pStyle w:val="TableParagraph"/>
              <w:numPr>
                <w:ilvl w:val="1"/>
                <w:numId w:val="12"/>
              </w:numPr>
              <w:tabs>
                <w:tab w:val="left" w:pos="758"/>
                <w:tab w:val="left" w:pos="759"/>
              </w:tabs>
              <w:spacing w:line="239" w:lineRule="exact"/>
              <w:rPr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room/equipment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resource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meetings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resource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  <w:p w14:paraId="5F0B3113" w14:textId="77777777" w:rsidR="00604A51" w:rsidRDefault="00E76F98" w:rsidP="003C491D">
            <w:pPr>
              <w:pStyle w:val="TableParagraph"/>
              <w:numPr>
                <w:ilvl w:val="1"/>
                <w:numId w:val="12"/>
              </w:numPr>
              <w:tabs>
                <w:tab w:val="left" w:pos="758"/>
                <w:tab w:val="left" w:pos="759"/>
              </w:tabs>
              <w:spacing w:line="241" w:lineRule="exact"/>
              <w:rPr>
                <w:sz w:val="18"/>
              </w:rPr>
            </w:pPr>
            <w:r>
              <w:rPr>
                <w:sz w:val="18"/>
              </w:rPr>
              <w:t>Grant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calendar.</w:t>
            </w:r>
            <w:r>
              <w:rPr>
                <w:color w:val="0000FF"/>
                <w:spacing w:val="2"/>
                <w:sz w:val="18"/>
              </w:rPr>
              <w:t xml:space="preserve"> </w:t>
            </w:r>
            <w:hyperlink r:id="rId32">
              <w:r>
                <w:rPr>
                  <w:color w:val="0000FF"/>
                  <w:sz w:val="18"/>
                  <w:u w:val="single" w:color="0000FF"/>
                </w:rPr>
                <w:t>Setting</w:t>
              </w:r>
              <w:r>
                <w:rPr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Calendar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Permissions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(permissions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transfer)</w:t>
            </w:r>
          </w:p>
        </w:tc>
        <w:tc>
          <w:tcPr>
            <w:tcW w:w="1078" w:type="dxa"/>
          </w:tcPr>
          <w:p w14:paraId="4B668463" w14:textId="77777777" w:rsidR="00604A51" w:rsidRDefault="00604A51">
            <w:pPr>
              <w:pStyle w:val="TableParagraph"/>
              <w:rPr>
                <w:b/>
              </w:rPr>
            </w:pPr>
          </w:p>
          <w:p w14:paraId="36F1A5AE" w14:textId="77777777" w:rsidR="00604A51" w:rsidRDefault="00604A51">
            <w:pPr>
              <w:pStyle w:val="TableParagraph"/>
              <w:rPr>
                <w:b/>
              </w:rPr>
            </w:pPr>
          </w:p>
          <w:p w14:paraId="6F6DC446" w14:textId="77777777" w:rsidR="00604A51" w:rsidRDefault="00E76F9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9" w:type="dxa"/>
          </w:tcPr>
          <w:p w14:paraId="610F96E2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2E1C33D8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34581875" w14:textId="77777777">
        <w:trPr>
          <w:trHeight w:val="300"/>
        </w:trPr>
        <w:tc>
          <w:tcPr>
            <w:tcW w:w="10959" w:type="dxa"/>
          </w:tcPr>
          <w:p w14:paraId="41E93F28" w14:textId="77777777" w:rsidR="00604A51" w:rsidRDefault="00E76F98">
            <w:pPr>
              <w:pStyle w:val="TableParagraph"/>
              <w:spacing w:before="37"/>
              <w:ind w:left="38"/>
              <w:rPr>
                <w:sz w:val="18"/>
              </w:rPr>
            </w:pPr>
            <w:r>
              <w:rPr>
                <w:b/>
                <w:sz w:val="18"/>
              </w:rPr>
              <w:t>4. Revise your</w:t>
            </w:r>
            <w:r>
              <w:rPr>
                <w:b/>
                <w:color w:val="0000FF"/>
                <w:sz w:val="18"/>
              </w:rPr>
              <w:t xml:space="preserve"> </w:t>
            </w:r>
            <w:hyperlink r:id="rId33">
              <w:r>
                <w:rPr>
                  <w:color w:val="0000FF"/>
                  <w:sz w:val="18"/>
                  <w:u w:val="single" w:color="0000FF"/>
                </w:rPr>
                <w:t>email signature for outgoing emails</w:t>
              </w:r>
            </w:hyperlink>
          </w:p>
        </w:tc>
        <w:tc>
          <w:tcPr>
            <w:tcW w:w="1078" w:type="dxa"/>
          </w:tcPr>
          <w:p w14:paraId="2C28CBA2" w14:textId="77777777" w:rsidR="00604A51" w:rsidRDefault="00E76F98">
            <w:pPr>
              <w:pStyle w:val="TableParagraph"/>
              <w:spacing w:before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9" w:type="dxa"/>
          </w:tcPr>
          <w:p w14:paraId="3418C11F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34B58FBD" w14:textId="77777777" w:rsidR="00604A51" w:rsidRDefault="00E76F98">
            <w:pPr>
              <w:pStyle w:val="TableParagraph"/>
              <w:spacing w:before="38"/>
              <w:ind w:right="6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604A51" w14:paraId="5D8698E9" w14:textId="77777777">
        <w:trPr>
          <w:trHeight w:val="480"/>
        </w:trPr>
        <w:tc>
          <w:tcPr>
            <w:tcW w:w="10959" w:type="dxa"/>
          </w:tcPr>
          <w:p w14:paraId="32AF0F54" w14:textId="77777777" w:rsidR="00604A51" w:rsidRDefault="00E76F98">
            <w:pPr>
              <w:pStyle w:val="TableParagraph"/>
              <w:tabs>
                <w:tab w:val="left" w:pos="4872"/>
              </w:tabs>
              <w:spacing w:before="37" w:line="244" w:lineRule="auto"/>
              <w:ind w:left="239" w:right="3650" w:hanging="202"/>
              <w:rPr>
                <w:sz w:val="18"/>
              </w:rPr>
            </w:pPr>
            <w:r>
              <w:rPr>
                <w:b/>
                <w:sz w:val="18"/>
              </w:rPr>
              <w:t xml:space="preserve">5. Setup </w:t>
            </w:r>
            <w:r>
              <w:rPr>
                <w:b/>
                <w:spacing w:val="-3"/>
                <w:sz w:val="18"/>
              </w:rPr>
              <w:t xml:space="preserve">your </w:t>
            </w:r>
            <w:r>
              <w:rPr>
                <w:b/>
                <w:sz w:val="18"/>
              </w:rPr>
              <w:t>smartphone to receive Office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365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email.</w:t>
            </w:r>
            <w:r>
              <w:rPr>
                <w:b/>
                <w:sz w:val="18"/>
              </w:rPr>
              <w:tab/>
            </w:r>
            <w:hyperlink r:id="rId34">
              <w:r>
                <w:rPr>
                  <w:color w:val="0000FF"/>
                  <w:sz w:val="18"/>
                  <w:u w:val="single" w:color="0000FF"/>
                </w:rPr>
                <w:t>Android Setup</w:t>
              </w:r>
            </w:hyperlink>
            <w:r>
              <w:rPr>
                <w:color w:val="0000FF"/>
                <w:sz w:val="18"/>
              </w:rPr>
              <w:t xml:space="preserve">  </w:t>
            </w:r>
            <w:hyperlink r:id="rId35">
              <w:r>
                <w:rPr>
                  <w:color w:val="0000FF"/>
                  <w:spacing w:val="40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iPhone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Setup</w:t>
              </w:r>
            </w:hyperlink>
            <w:r>
              <w:rPr>
                <w:color w:val="0000FF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You may set it up in advance, but new messages won't arrive until conversion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starts</w:t>
            </w:r>
          </w:p>
        </w:tc>
        <w:tc>
          <w:tcPr>
            <w:tcW w:w="1078" w:type="dxa"/>
          </w:tcPr>
          <w:p w14:paraId="00EBE6A8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74FC660A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11E37184" w14:textId="77777777" w:rsidR="00604A51" w:rsidRDefault="00E76F98">
            <w:pPr>
              <w:pStyle w:val="TableParagraph"/>
              <w:spacing w:before="129"/>
              <w:ind w:right="6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604A51" w14:paraId="1FBE8A43" w14:textId="77777777">
        <w:trPr>
          <w:trHeight w:val="340"/>
        </w:trPr>
        <w:tc>
          <w:tcPr>
            <w:tcW w:w="10959" w:type="dxa"/>
          </w:tcPr>
          <w:p w14:paraId="0FA5192F" w14:textId="77777777" w:rsidR="00604A51" w:rsidRDefault="00E76F98">
            <w:pPr>
              <w:pStyle w:val="TableParagraph"/>
              <w:spacing w:before="37"/>
              <w:ind w:left="38"/>
              <w:rPr>
                <w:sz w:val="18"/>
              </w:rPr>
            </w:pPr>
            <w:r>
              <w:rPr>
                <w:b/>
                <w:sz w:val="18"/>
              </w:rPr>
              <w:t xml:space="preserve">6. Clean up Sent folders </w:t>
            </w:r>
            <w:r>
              <w:rPr>
                <w:sz w:val="18"/>
              </w:rPr>
              <w:t>Alpine creates multiple Sent folders. To fix this, move sent emails into primary Sent folder.</w:t>
            </w:r>
          </w:p>
        </w:tc>
        <w:tc>
          <w:tcPr>
            <w:tcW w:w="1078" w:type="dxa"/>
          </w:tcPr>
          <w:p w14:paraId="4BC3E130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34A2C25C" w14:textId="77777777" w:rsidR="00604A51" w:rsidRDefault="00E76F98">
            <w:pPr>
              <w:pStyle w:val="TableParagraph"/>
              <w:spacing w:before="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357" w:type="dxa"/>
          </w:tcPr>
          <w:p w14:paraId="630707AE" w14:textId="77777777" w:rsidR="00604A51" w:rsidRDefault="00604A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A51" w14:paraId="3FC22775" w14:textId="77777777">
        <w:trPr>
          <w:trHeight w:val="300"/>
        </w:trPr>
        <w:tc>
          <w:tcPr>
            <w:tcW w:w="10959" w:type="dxa"/>
          </w:tcPr>
          <w:p w14:paraId="6BCADCF7" w14:textId="77777777" w:rsidR="00604A51" w:rsidRDefault="00E76F98">
            <w:pPr>
              <w:pStyle w:val="TableParagraph"/>
              <w:spacing w:before="37"/>
              <w:ind w:left="38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7. Delete unusually named folders created by the conversion process. </w:t>
            </w:r>
            <w:r>
              <w:rPr>
                <w:i/>
                <w:sz w:val="18"/>
              </w:rPr>
              <w:t>(e.g. .mailboxlist,.forward, remote_pinerc, etc.)</w:t>
            </w:r>
          </w:p>
        </w:tc>
        <w:tc>
          <w:tcPr>
            <w:tcW w:w="1078" w:type="dxa"/>
          </w:tcPr>
          <w:p w14:paraId="608BEB83" w14:textId="77777777" w:rsidR="00604A51" w:rsidRDefault="00E76F98">
            <w:pPr>
              <w:pStyle w:val="TableParagraph"/>
              <w:spacing w:before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919" w:type="dxa"/>
          </w:tcPr>
          <w:p w14:paraId="72D6DD20" w14:textId="77777777" w:rsidR="00604A51" w:rsidRDefault="00E76F98">
            <w:pPr>
              <w:pStyle w:val="TableParagraph"/>
              <w:spacing w:before="3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357" w:type="dxa"/>
          </w:tcPr>
          <w:p w14:paraId="37EDFAFA" w14:textId="77777777" w:rsidR="00604A51" w:rsidRDefault="00E76F98">
            <w:pPr>
              <w:pStyle w:val="TableParagraph"/>
              <w:spacing w:before="38"/>
              <w:ind w:right="6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</w:tbl>
    <w:p w14:paraId="167076CB" w14:textId="77777777" w:rsidR="00E76F98" w:rsidRDefault="00E76F98"/>
    <w:sectPr w:rsidR="00E76F98">
      <w:pgSz w:w="15840" w:h="12240" w:orient="landscape"/>
      <w:pgMar w:top="900" w:right="740" w:bottom="700" w:left="520" w:header="210" w:footer="505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olleen Butler" w:date="2017-09-26T16:21:00Z" w:initials="CB">
    <w:p w14:paraId="6DADAC56" w14:textId="77777777" w:rsidR="003C491D" w:rsidRDefault="003C491D">
      <w:pPr>
        <w:pStyle w:val="CommentText"/>
      </w:pPr>
      <w:r>
        <w:rPr>
          <w:rStyle w:val="CommentReference"/>
        </w:rPr>
        <w:annotationRef/>
      </w:r>
      <w:r w:rsidR="00E76F98">
        <w:rPr>
          <w:noProof/>
        </w:rPr>
        <w:t>Update link when FAQ page created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ADAC5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05B00" w14:textId="77777777" w:rsidR="00E76F98" w:rsidRDefault="00E76F98">
      <w:r>
        <w:separator/>
      </w:r>
    </w:p>
  </w:endnote>
  <w:endnote w:type="continuationSeparator" w:id="0">
    <w:p w14:paraId="391EC7F3" w14:textId="77777777" w:rsidR="00E76F98" w:rsidRDefault="00E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840A" w14:textId="5C158F47" w:rsidR="00604A51" w:rsidRDefault="003C491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48" behindDoc="1" locked="0" layoutInCell="1" allowOverlap="1" wp14:anchorId="3C7E18DD" wp14:editId="229F809B">
              <wp:simplePos x="0" y="0"/>
              <wp:positionH relativeFrom="page">
                <wp:posOffset>4860925</wp:posOffset>
              </wp:positionH>
              <wp:positionV relativeFrom="page">
                <wp:posOffset>7312025</wp:posOffset>
              </wp:positionV>
              <wp:extent cx="325755" cy="153670"/>
              <wp:effectExtent l="3175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44526" w14:textId="7C0906DA" w:rsidR="00604A51" w:rsidRDefault="00E76F98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91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E18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2.75pt;margin-top:575.75pt;width:25.65pt;height:12.1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HqsQIAAK8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" filled="f" stroked="f">
              <v:textbox inset="0,0,0,0">
                <w:txbxContent>
                  <w:p w14:paraId="66244526" w14:textId="7C0906DA" w:rsidR="00604A51" w:rsidRDefault="00E76F98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91D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DE8A0" w14:textId="77777777" w:rsidR="00E76F98" w:rsidRDefault="00E76F98">
      <w:r>
        <w:separator/>
      </w:r>
    </w:p>
  </w:footnote>
  <w:footnote w:type="continuationSeparator" w:id="0">
    <w:p w14:paraId="3E8E92D0" w14:textId="77777777" w:rsidR="00E76F98" w:rsidRDefault="00E7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C88C" w14:textId="5EE14D8C" w:rsidR="00604A51" w:rsidRDefault="003C491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24" behindDoc="1" locked="0" layoutInCell="1" allowOverlap="1" wp14:anchorId="6E0B2457" wp14:editId="69FB0AFC">
              <wp:simplePos x="0" y="0"/>
              <wp:positionH relativeFrom="page">
                <wp:posOffset>3834765</wp:posOffset>
              </wp:positionH>
              <wp:positionV relativeFrom="page">
                <wp:posOffset>160655</wp:posOffset>
              </wp:positionV>
              <wp:extent cx="4655820" cy="2520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58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CA87B" w14:textId="77777777" w:rsidR="00604A51" w:rsidRDefault="00E76F98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Office 365 Email Prep and Conversion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B24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95pt;margin-top:12.65pt;width:366.6pt;height:19.8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i7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NcRFEcwFEJZ0EUeEl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" filled="f" stroked="f">
              <v:textbox inset="0,0,0,0">
                <w:txbxContent>
                  <w:p w14:paraId="4C8CA87B" w14:textId="77777777" w:rsidR="00604A51" w:rsidRDefault="00E76F98">
                    <w:pPr>
                      <w:pStyle w:val="BodyText"/>
                      <w:spacing w:before="9"/>
                      <w:ind w:left="20"/>
                    </w:pPr>
                    <w:r>
                      <w:t>Office 365 Email Prep and Conversion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476"/>
    <w:multiLevelType w:val="hybridMultilevel"/>
    <w:tmpl w:val="D01E8E60"/>
    <w:lvl w:ilvl="0" w:tplc="35D0B7D0">
      <w:start w:val="4"/>
      <w:numFmt w:val="decimal"/>
      <w:lvlText w:val="%1."/>
      <w:lvlJc w:val="left"/>
      <w:pPr>
        <w:ind w:left="239" w:hanging="202"/>
        <w:jc w:val="left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F024808">
      <w:numFmt w:val="bullet"/>
      <w:lvlText w:val="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FAE00FD8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21FE7A20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92401532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81D8AB92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851033BC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37447BC8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19D692B0"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1" w15:restartNumberingAfterBreak="0">
    <w:nsid w:val="2C4B7F7F"/>
    <w:multiLevelType w:val="hybridMultilevel"/>
    <w:tmpl w:val="F934C346"/>
    <w:lvl w:ilvl="0" w:tplc="8C7861D0">
      <w:start w:val="1"/>
      <w:numFmt w:val="decimal"/>
      <w:lvlText w:val="%1."/>
      <w:lvlJc w:val="left"/>
      <w:pPr>
        <w:ind w:left="239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</w:rPr>
    </w:lvl>
    <w:lvl w:ilvl="1" w:tplc="5F024808">
      <w:numFmt w:val="bullet"/>
      <w:lvlText w:val="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F4ECA272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6A862CFA"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E116C8B8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C44C18D6">
      <w:numFmt w:val="bullet"/>
      <w:lvlText w:val="•"/>
      <w:lvlJc w:val="left"/>
      <w:pPr>
        <w:ind w:left="5287" w:hanging="360"/>
      </w:pPr>
      <w:rPr>
        <w:rFonts w:hint="default"/>
      </w:rPr>
    </w:lvl>
    <w:lvl w:ilvl="6" w:tplc="3B967D68"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86AE3C0C"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132CD2A4"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2" w15:restartNumberingAfterBreak="0">
    <w:nsid w:val="445F2AD8"/>
    <w:multiLevelType w:val="hybridMultilevel"/>
    <w:tmpl w:val="CEAE8878"/>
    <w:lvl w:ilvl="0" w:tplc="AECA2C32">
      <w:start w:val="10"/>
      <w:numFmt w:val="decimal"/>
      <w:lvlText w:val="%1."/>
      <w:lvlJc w:val="left"/>
      <w:pPr>
        <w:ind w:left="340" w:hanging="303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</w:rPr>
    </w:lvl>
    <w:lvl w:ilvl="1" w:tplc="5F024808">
      <w:numFmt w:val="bullet"/>
      <w:lvlText w:val="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1E9C9FEE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F6F6C85E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4D16A0F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D6F4C9F0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8F66ABE6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3830E4EE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21AACD12"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3" w15:restartNumberingAfterBreak="0">
    <w:nsid w:val="460735CD"/>
    <w:multiLevelType w:val="hybridMultilevel"/>
    <w:tmpl w:val="518CEA50"/>
    <w:lvl w:ilvl="0" w:tplc="AECA2C32">
      <w:start w:val="10"/>
      <w:numFmt w:val="decimal"/>
      <w:lvlText w:val="%1."/>
      <w:lvlJc w:val="left"/>
      <w:pPr>
        <w:ind w:left="340" w:hanging="303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</w:rPr>
    </w:lvl>
    <w:lvl w:ilvl="1" w:tplc="DB0A8D02">
      <w:numFmt w:val="bullet"/>
      <w:lvlText w:val="◻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1E9C9FEE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F6F6C85E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4D16A0F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D6F4C9F0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8F66ABE6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3830E4EE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21AACD12"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4" w15:restartNumberingAfterBreak="0">
    <w:nsid w:val="4C6D3F09"/>
    <w:multiLevelType w:val="hybridMultilevel"/>
    <w:tmpl w:val="A970AD3E"/>
    <w:lvl w:ilvl="0" w:tplc="44283FB4">
      <w:start w:val="5"/>
      <w:numFmt w:val="decimal"/>
      <w:lvlText w:val="%1."/>
      <w:lvlJc w:val="left"/>
      <w:pPr>
        <w:ind w:left="239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</w:rPr>
    </w:lvl>
    <w:lvl w:ilvl="1" w:tplc="5F024808">
      <w:numFmt w:val="bullet"/>
      <w:lvlText w:val="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B3B0FB62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8D101F1A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85B2A182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A5BCBC88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4432B296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9F7A74CE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84367EF6"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5" w15:restartNumberingAfterBreak="0">
    <w:nsid w:val="5AAD5EC0"/>
    <w:multiLevelType w:val="hybridMultilevel"/>
    <w:tmpl w:val="4F421792"/>
    <w:lvl w:ilvl="0" w:tplc="2D383100">
      <w:start w:val="3"/>
      <w:numFmt w:val="decimal"/>
      <w:lvlText w:val="%1."/>
      <w:lvlJc w:val="left"/>
      <w:pPr>
        <w:ind w:left="239" w:hanging="202"/>
        <w:jc w:val="left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F024808">
      <w:numFmt w:val="bullet"/>
      <w:lvlText w:val="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7032D16E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E1F4DC00"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7ABE5B4A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7DE4FAE0">
      <w:numFmt w:val="bullet"/>
      <w:lvlText w:val="•"/>
      <w:lvlJc w:val="left"/>
      <w:pPr>
        <w:ind w:left="5287" w:hanging="360"/>
      </w:pPr>
      <w:rPr>
        <w:rFonts w:hint="default"/>
      </w:rPr>
    </w:lvl>
    <w:lvl w:ilvl="6" w:tplc="24E0F792"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658AC4A2"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EFBED57E"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6" w15:restartNumberingAfterBreak="0">
    <w:nsid w:val="61717376"/>
    <w:multiLevelType w:val="hybridMultilevel"/>
    <w:tmpl w:val="80CEC0F0"/>
    <w:lvl w:ilvl="0" w:tplc="F4309428">
      <w:start w:val="1"/>
      <w:numFmt w:val="decimal"/>
      <w:lvlText w:val="%1."/>
      <w:lvlJc w:val="left"/>
      <w:pPr>
        <w:ind w:left="239" w:hanging="202"/>
        <w:jc w:val="left"/>
      </w:pPr>
      <w:rPr>
        <w:rFonts w:ascii="Arial" w:eastAsia="Arial" w:hAnsi="Arial" w:cs="Arial" w:hint="default"/>
        <w:b/>
        <w:bCs/>
        <w:spacing w:val="-7"/>
        <w:w w:val="99"/>
        <w:sz w:val="18"/>
        <w:szCs w:val="18"/>
      </w:rPr>
    </w:lvl>
    <w:lvl w:ilvl="1" w:tplc="5F024808">
      <w:numFmt w:val="bullet"/>
      <w:lvlText w:val="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44060262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BE2E9370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D338B5D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90522A46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20221D9C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38AC89E6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C28C0128"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7" w15:restartNumberingAfterBreak="0">
    <w:nsid w:val="64415216"/>
    <w:multiLevelType w:val="hybridMultilevel"/>
    <w:tmpl w:val="DD825490"/>
    <w:lvl w:ilvl="0" w:tplc="8C7861D0">
      <w:start w:val="1"/>
      <w:numFmt w:val="decimal"/>
      <w:lvlText w:val="%1."/>
      <w:lvlJc w:val="left"/>
      <w:pPr>
        <w:ind w:left="239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</w:rPr>
    </w:lvl>
    <w:lvl w:ilvl="1" w:tplc="F6189E50">
      <w:numFmt w:val="bullet"/>
      <w:lvlText w:val="◻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F4ECA272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6A862CFA"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E116C8B8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C44C18D6">
      <w:numFmt w:val="bullet"/>
      <w:lvlText w:val="•"/>
      <w:lvlJc w:val="left"/>
      <w:pPr>
        <w:ind w:left="5287" w:hanging="360"/>
      </w:pPr>
      <w:rPr>
        <w:rFonts w:hint="default"/>
      </w:rPr>
    </w:lvl>
    <w:lvl w:ilvl="6" w:tplc="3B967D68"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86AE3C0C"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132CD2A4"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8" w15:restartNumberingAfterBreak="0">
    <w:nsid w:val="65221D31"/>
    <w:multiLevelType w:val="hybridMultilevel"/>
    <w:tmpl w:val="29D88A10"/>
    <w:lvl w:ilvl="0" w:tplc="F1FC15C0">
      <w:start w:val="9"/>
      <w:numFmt w:val="decimal"/>
      <w:lvlText w:val="%1."/>
      <w:lvlJc w:val="left"/>
      <w:pPr>
        <w:ind w:left="239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</w:rPr>
    </w:lvl>
    <w:lvl w:ilvl="1" w:tplc="B0CAAD54">
      <w:numFmt w:val="bullet"/>
      <w:lvlText w:val="◻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238C321A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759C3B26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699C1C74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09AED9C6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2B8E4158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2EACED08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0010DD98"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9" w15:restartNumberingAfterBreak="0">
    <w:nsid w:val="6B8A6985"/>
    <w:multiLevelType w:val="hybridMultilevel"/>
    <w:tmpl w:val="BA60951E"/>
    <w:lvl w:ilvl="0" w:tplc="5F024808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87B14"/>
    <w:multiLevelType w:val="hybridMultilevel"/>
    <w:tmpl w:val="F09AEA44"/>
    <w:lvl w:ilvl="0" w:tplc="F4309428">
      <w:start w:val="1"/>
      <w:numFmt w:val="decimal"/>
      <w:lvlText w:val="%1."/>
      <w:lvlJc w:val="left"/>
      <w:pPr>
        <w:ind w:left="239" w:hanging="202"/>
        <w:jc w:val="left"/>
      </w:pPr>
      <w:rPr>
        <w:rFonts w:ascii="Arial" w:eastAsia="Arial" w:hAnsi="Arial" w:cs="Arial" w:hint="default"/>
        <w:b/>
        <w:bCs/>
        <w:spacing w:val="-7"/>
        <w:w w:val="99"/>
        <w:sz w:val="18"/>
        <w:szCs w:val="18"/>
      </w:rPr>
    </w:lvl>
    <w:lvl w:ilvl="1" w:tplc="49C0BEDA">
      <w:numFmt w:val="bullet"/>
      <w:lvlText w:val="◻"/>
      <w:lvlJc w:val="left"/>
      <w:pPr>
        <w:ind w:left="75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44060262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BE2E9370"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D338B5D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90522A46"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20221D9C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38AC89E6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C28C0128"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11" w15:restartNumberingAfterBreak="0">
    <w:nsid w:val="7FFC44E8"/>
    <w:multiLevelType w:val="hybridMultilevel"/>
    <w:tmpl w:val="94C49D40"/>
    <w:lvl w:ilvl="0" w:tplc="2D383100">
      <w:start w:val="3"/>
      <w:numFmt w:val="decimal"/>
      <w:lvlText w:val="%1."/>
      <w:lvlJc w:val="left"/>
      <w:pPr>
        <w:ind w:left="239" w:hanging="202"/>
        <w:jc w:val="left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</w:rPr>
    </w:lvl>
    <w:lvl w:ilvl="1" w:tplc="5A443840">
      <w:numFmt w:val="bullet"/>
      <w:lvlText w:val="◻"/>
      <w:lvlJc w:val="left"/>
      <w:pPr>
        <w:ind w:left="75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7032D16E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E1F4DC00"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7ABE5B4A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7DE4FAE0">
      <w:numFmt w:val="bullet"/>
      <w:lvlText w:val="•"/>
      <w:lvlJc w:val="left"/>
      <w:pPr>
        <w:ind w:left="5287" w:hanging="360"/>
      </w:pPr>
      <w:rPr>
        <w:rFonts w:hint="default"/>
      </w:rPr>
    </w:lvl>
    <w:lvl w:ilvl="6" w:tplc="24E0F792"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658AC4A2"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EFBED57E">
      <w:numFmt w:val="bullet"/>
      <w:lvlText w:val="•"/>
      <w:lvlJc w:val="left"/>
      <w:pPr>
        <w:ind w:left="8683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lleen Butler">
    <w15:presenceInfo w15:providerId="AD" w15:userId="S-1-5-21-1478355014-127360780-1969717230-108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51"/>
    <w:rsid w:val="000571CD"/>
    <w:rsid w:val="003C491D"/>
    <w:rsid w:val="00604A51"/>
    <w:rsid w:val="00BF53E1"/>
    <w:rsid w:val="00E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59B8E"/>
  <w15:docId w15:val="{AB5A1B49-33A4-42B5-82BD-E79F611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7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1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7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1C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571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4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91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91D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491D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1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-YdklfL-HtJVGNQYXZ0YmdFRjQ/view" TargetMode="External"/><Relationship Id="rId13" Type="http://schemas.openxmlformats.org/officeDocument/2006/relationships/hyperlink" Target="https://drive.google.com/open?id=0B-YdklfL-HtJcHpwOTVmcDZINjQ" TargetMode="External"/><Relationship Id="rId18" Type="http://schemas.openxmlformats.org/officeDocument/2006/relationships/hyperlink" Target="https://drive.google.com/open?id=0B-YdklfL-HtJVGU1UFFIV2lvSE0" TargetMode="External"/><Relationship Id="rId26" Type="http://schemas.openxmlformats.org/officeDocument/2006/relationships/hyperlink" Target="https://drive.google.com/open?id=0B-YdklfL-HtJd205Um10TmZJQ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0B-YdklfL-HtJOUdteVU2S2x3ZW8" TargetMode="External"/><Relationship Id="rId34" Type="http://schemas.openxmlformats.org/officeDocument/2006/relationships/hyperlink" Target="https://drive.google.com/open?id=0B-YdklfL-HtJTEhUR0lsLVd1aVE" TargetMode="External"/><Relationship Id="rId7" Type="http://schemas.openxmlformats.org/officeDocument/2006/relationships/hyperlink" Target="https://docs.google.com/document/d/1F1CWbO8wNXng9-bcR-n6yCe_GGtEh_lauwHmt94J6lg/edit" TargetMode="External"/><Relationship Id="rId12" Type="http://schemas.openxmlformats.org/officeDocument/2006/relationships/hyperlink" Target="https://drive.google.com/open?id=0B-YdklfL-HtJVXdzTTVzclQ4Ylk" TargetMode="External"/><Relationship Id="rId17" Type="http://schemas.openxmlformats.org/officeDocument/2006/relationships/hyperlink" Target="https://docs.google.com/document/d/1F1CWbO8wNXng9-bcR-n6yCe_GGtEh_lauwHmt94J6lg/edit" TargetMode="External"/><Relationship Id="rId25" Type="http://schemas.openxmlformats.org/officeDocument/2006/relationships/hyperlink" Target="https://drive.google.com/open?id=0B-YdklfL-HtJcHpwOTVmcDZINjQ" TargetMode="External"/><Relationship Id="rId33" Type="http://schemas.openxmlformats.org/officeDocument/2006/relationships/hyperlink" Target="https://drive.google.com/open?id=0B-YdklfL-HtJdEJVUkZFZjVibE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utlook.com/uw.edu" TargetMode="External"/><Relationship Id="rId20" Type="http://schemas.openxmlformats.org/officeDocument/2006/relationships/hyperlink" Target="https://drive.google.com/open?id=0B-YdklfL-HtJWFBsbklHY2h6aTA" TargetMode="External"/><Relationship Id="rId29" Type="http://schemas.openxmlformats.org/officeDocument/2006/relationships/hyperlink" Target="https://drive.google.com/open?id=0B-YdklfL-HtJR1pVXzllajA5S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-YdklfL-HtJWVo2aldoZXM1MHc/view" TargetMode="External"/><Relationship Id="rId24" Type="http://schemas.openxmlformats.org/officeDocument/2006/relationships/hyperlink" Target="https://drive.google.com/open?id=0B-YdklfL-HtJOXBfVGVCeHdhUHM" TargetMode="External"/><Relationship Id="rId32" Type="http://schemas.openxmlformats.org/officeDocument/2006/relationships/hyperlink" Target="https://drive.google.com/open?id=0B-YdklfL-HtJekZiNW1CMkh4cjg" TargetMode="External"/><Relationship Id="rId37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drive.google.com/open?id=0B-YdklfL-HtJTEhUR0lsLVd1aVE" TargetMode="External"/><Relationship Id="rId28" Type="http://schemas.openxmlformats.org/officeDocument/2006/relationships/hyperlink" Target="https://drive.google.com/open?id=0B-YdklfL-HtJRTV4T3Y1UE5CRX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rive.google.com/open?id=0B-YdklfL-HtJVGU1UFFIV2lvSE0" TargetMode="External"/><Relationship Id="rId19" Type="http://schemas.openxmlformats.org/officeDocument/2006/relationships/hyperlink" Target="https://drive.google.com/open?id=0B-YdklfL-HtJWEFEM2x5ZXpiRFk" TargetMode="External"/><Relationship Id="rId31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https://outlook.com/uw.edu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drive.google.com/open?id=0B-YdklfL-HtJZGJDVmpXT3Q5WUk" TargetMode="External"/><Relationship Id="rId27" Type="http://schemas.openxmlformats.org/officeDocument/2006/relationships/hyperlink" Target="https://drive.google.com/open?id=0B-YdklfL-HtJVFp3R0xPWXhyYjA" TargetMode="External"/><Relationship Id="rId30" Type="http://schemas.openxmlformats.org/officeDocument/2006/relationships/comments" Target="comments.xml"/><Relationship Id="rId35" Type="http://schemas.openxmlformats.org/officeDocument/2006/relationships/hyperlink" Target="https://drive.google.com/open?id=0B-YdklfL-HtJOXBfVGVCeHdhU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Ulici, Naomi</dc:creator>
  <cp:lastModifiedBy>Colleen Butler</cp:lastModifiedBy>
  <cp:revision>2</cp:revision>
  <dcterms:created xsi:type="dcterms:W3CDTF">2017-09-26T23:25:00Z</dcterms:created>
  <dcterms:modified xsi:type="dcterms:W3CDTF">2017-09-26T23:25:00Z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2017-09-25T00:00:00Z</vt:filetime>
  </property>
</Properties>
</file>